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98D6" w14:textId="7D255765" w:rsidR="00DE7E8D" w:rsidRDefault="00E50122">
      <w:pPr>
        <w:rPr>
          <w:lang w:val="en-US"/>
        </w:rPr>
      </w:pPr>
      <w:r>
        <w:rPr>
          <w:noProof/>
          <w:lang w:eastAsia="en-GB"/>
        </w:rPr>
        <w:drawing>
          <wp:anchor distT="0" distB="0" distL="114300" distR="114300" simplePos="0" relativeHeight="251681792" behindDoc="1" locked="1" layoutInCell="1" allowOverlap="1" wp14:anchorId="5C98A799" wp14:editId="1C96A8B1">
            <wp:simplePos x="0" y="0"/>
            <wp:positionH relativeFrom="page">
              <wp:align>left</wp:align>
            </wp:positionH>
            <wp:positionV relativeFrom="page">
              <wp:align>top</wp:align>
            </wp:positionV>
            <wp:extent cx="7542000" cy="1976400"/>
            <wp:effectExtent l="0" t="0" r="1905"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7846 LPA Resource Document templates- updates FA-2.jpg"/>
                    <pic:cNvPicPr/>
                  </pic:nvPicPr>
                  <pic:blipFill>
                    <a:blip r:embed="rId11">
                      <a:extLst>
                        <a:ext uri="{28A0092B-C50C-407E-A947-70E740481C1C}">
                          <a14:useLocalDpi xmlns:a14="http://schemas.microsoft.com/office/drawing/2010/main" val="0"/>
                        </a:ext>
                      </a:extLst>
                    </a:blip>
                    <a:stretch>
                      <a:fillRect/>
                    </a:stretch>
                  </pic:blipFill>
                  <pic:spPr>
                    <a:xfrm>
                      <a:off x="0" y="0"/>
                      <a:ext cx="7542000" cy="1976400"/>
                    </a:xfrm>
                    <a:prstGeom prst="rect">
                      <a:avLst/>
                    </a:prstGeom>
                  </pic:spPr>
                </pic:pic>
              </a:graphicData>
            </a:graphic>
            <wp14:sizeRelH relativeFrom="margin">
              <wp14:pctWidth>0</wp14:pctWidth>
            </wp14:sizeRelH>
            <wp14:sizeRelV relativeFrom="margin">
              <wp14:pctHeight>0</wp14:pctHeight>
            </wp14:sizeRelV>
          </wp:anchor>
        </w:drawing>
      </w:r>
    </w:p>
    <w:p w14:paraId="228E28FA" w14:textId="77777777" w:rsidR="00DE7E8D" w:rsidRDefault="00DE7E8D">
      <w:pPr>
        <w:rPr>
          <w:lang w:val="en-US"/>
        </w:rPr>
      </w:pPr>
    </w:p>
    <w:p w14:paraId="2B1C0221" w14:textId="77777777" w:rsidR="00691C0C" w:rsidRDefault="00691C0C">
      <w:pPr>
        <w:rPr>
          <w:lang w:val="en-US"/>
        </w:rPr>
      </w:pPr>
    </w:p>
    <w:p w14:paraId="0A0F194E" w14:textId="509D3E55" w:rsidR="00C02EBA" w:rsidRDefault="00C02EBA">
      <w:pPr>
        <w:rPr>
          <w:b/>
          <w:color w:val="C02144"/>
          <w:sz w:val="40"/>
          <w:szCs w:val="40"/>
          <w:lang w:val="en-US"/>
        </w:rPr>
      </w:pPr>
    </w:p>
    <w:p w14:paraId="004A6DF4" w14:textId="77777777" w:rsidR="00C02EBA" w:rsidRDefault="00C02EBA" w:rsidP="009E31C3">
      <w:pPr>
        <w:ind w:hanging="284"/>
        <w:rPr>
          <w:b/>
          <w:color w:val="C02144"/>
          <w:sz w:val="40"/>
          <w:szCs w:val="40"/>
          <w:lang w:val="en-US"/>
        </w:rPr>
      </w:pPr>
    </w:p>
    <w:p w14:paraId="2D7350DC" w14:textId="4D12928E" w:rsidR="009622F2" w:rsidRPr="00F1103B" w:rsidRDefault="009622F2" w:rsidP="009622F2">
      <w:pPr>
        <w:spacing w:before="400"/>
        <w:rPr>
          <w:b/>
          <w:color w:val="BF314A"/>
          <w:sz w:val="40"/>
          <w:szCs w:val="40"/>
          <w:lang w:val="en-US"/>
        </w:rPr>
      </w:pPr>
      <w:r>
        <w:rPr>
          <w:noProof/>
          <w:lang w:eastAsia="en-GB"/>
        </w:rPr>
        <w:drawing>
          <wp:anchor distT="0" distB="0" distL="114300" distR="114300" simplePos="0" relativeHeight="251683840" behindDoc="0" locked="0" layoutInCell="1" allowOverlap="1" wp14:anchorId="6E7BCF10" wp14:editId="1EC39220">
            <wp:simplePos x="0" y="0"/>
            <wp:positionH relativeFrom="page">
              <wp:posOffset>52744370</wp:posOffset>
            </wp:positionH>
            <wp:positionV relativeFrom="page">
              <wp:posOffset>55835550</wp:posOffset>
            </wp:positionV>
            <wp:extent cx="7559675" cy="1069149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425 LPA Document Template DD3 - COVER White Transp.gif"/>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7B50EC" w:rsidRPr="79B587F0">
        <w:rPr>
          <w:b/>
          <w:bCs/>
          <w:color w:val="BF314A"/>
          <w:sz w:val="40"/>
          <w:szCs w:val="40"/>
          <w:lang w:val="en-US"/>
        </w:rPr>
        <w:t xml:space="preserve">ANZSCO REVIEW: </w:t>
      </w:r>
      <w:r w:rsidR="00231920" w:rsidRPr="79B587F0">
        <w:rPr>
          <w:b/>
          <w:bCs/>
          <w:color w:val="BF314A"/>
          <w:sz w:val="40"/>
          <w:szCs w:val="40"/>
          <w:lang w:val="en-US"/>
        </w:rPr>
        <w:t>CONSULTATION ROUND 3</w:t>
      </w:r>
    </w:p>
    <w:p w14:paraId="3BF1DA32" w14:textId="21FAB125" w:rsidR="009622F2" w:rsidRPr="00B247DC" w:rsidRDefault="21BE5474" w:rsidP="79B587F0">
      <w:pPr>
        <w:rPr>
          <w:b/>
          <w:bCs/>
          <w:color w:val="000000" w:themeColor="text1"/>
          <w:sz w:val="28"/>
          <w:szCs w:val="28"/>
          <w:lang w:val="en-US"/>
        </w:rPr>
      </w:pPr>
      <w:r w:rsidRPr="79B587F0">
        <w:rPr>
          <w:b/>
          <w:bCs/>
          <w:color w:val="000000" w:themeColor="text1"/>
          <w:sz w:val="28"/>
          <w:szCs w:val="28"/>
          <w:lang w:val="en-US"/>
        </w:rPr>
        <w:t>Seeking Member</w:t>
      </w:r>
      <w:r w:rsidR="00231920" w:rsidRPr="79B587F0">
        <w:rPr>
          <w:b/>
          <w:bCs/>
          <w:color w:val="000000" w:themeColor="text1"/>
          <w:sz w:val="28"/>
          <w:szCs w:val="28"/>
          <w:lang w:val="en-US"/>
        </w:rPr>
        <w:t xml:space="preserve"> Feedback </w:t>
      </w:r>
    </w:p>
    <w:p w14:paraId="484C7493" w14:textId="77777777" w:rsidR="009622F2" w:rsidRPr="00F1103B" w:rsidRDefault="009622F2" w:rsidP="009622F2">
      <w:pPr>
        <w:rPr>
          <w:color w:val="BF314A"/>
        </w:rPr>
      </w:pPr>
    </w:p>
    <w:p w14:paraId="270E1BA1" w14:textId="72D2E488" w:rsidR="009622F2" w:rsidRPr="00691C0C" w:rsidRDefault="00FC3237" w:rsidP="000166E9">
      <w:pPr>
        <w:pStyle w:val="LPA-CopyHeading1"/>
      </w:pPr>
      <w:r>
        <w:t>B</w:t>
      </w:r>
      <w:r w:rsidR="00325FEF">
        <w:t>ACKGROUND</w:t>
      </w:r>
      <w:r>
        <w:t xml:space="preserve"> </w:t>
      </w:r>
    </w:p>
    <w:p w14:paraId="7D249374" w14:textId="6DDFB4F8" w:rsidR="00FC3237" w:rsidRDefault="004D7290" w:rsidP="008B09E9">
      <w:pPr>
        <w:pStyle w:val="LPABody"/>
      </w:pPr>
      <w:r w:rsidRPr="004D7290">
        <w:t>The Australian Bureau of Statistics (ABS) is seeking feedback on the Australian and New Zealand Standard Classification of Occupations (ANZSCO)</w:t>
      </w:r>
      <w:r>
        <w:t>.</w:t>
      </w:r>
    </w:p>
    <w:p w14:paraId="227B4062" w14:textId="46214877" w:rsidR="004D7290" w:rsidRPr="00D777B9" w:rsidRDefault="00D777B9" w:rsidP="008B09E9">
      <w:pPr>
        <w:pStyle w:val="LPABody"/>
      </w:pPr>
      <w:r w:rsidRPr="003175B9">
        <w:t>Consultation Round 3 is now open until 5 December 2023.</w:t>
      </w:r>
      <w:r w:rsidRPr="00D777B9">
        <w:t xml:space="preserve"> This covers </w:t>
      </w:r>
      <w:r w:rsidR="00A27C93">
        <w:t>the focus areas ‘Arts and Recreation’ and ‘</w:t>
      </w:r>
      <w:r w:rsidRPr="00D777B9">
        <w:t xml:space="preserve">Television, Stage </w:t>
      </w:r>
      <w:r w:rsidR="00A27C93">
        <w:t>and</w:t>
      </w:r>
      <w:r w:rsidRPr="00D777B9">
        <w:t xml:space="preserve"> Broadcasting</w:t>
      </w:r>
      <w:r w:rsidR="00A27C93">
        <w:t>’</w:t>
      </w:r>
      <w:r w:rsidRPr="00D777B9">
        <w:t>.</w:t>
      </w:r>
    </w:p>
    <w:p w14:paraId="2970FC6B" w14:textId="28D27A59" w:rsidR="00FE6949" w:rsidRDefault="00D777B9" w:rsidP="008B09E9">
      <w:pPr>
        <w:pStyle w:val="LPABody"/>
      </w:pPr>
      <w:r w:rsidRPr="00D777B9">
        <w:t>Consultation Rounds 1 and 2</w:t>
      </w:r>
      <w:r w:rsidR="002F5D67">
        <w:t xml:space="preserve"> </w:t>
      </w:r>
      <w:r w:rsidR="00180818">
        <w:t xml:space="preserve">did not focus on the live performance </w:t>
      </w:r>
      <w:r w:rsidR="00DF6166">
        <w:t>industry</w:t>
      </w:r>
      <w:r w:rsidR="002F5D67">
        <w:t>. However,</w:t>
      </w:r>
      <w:r w:rsidR="00180818">
        <w:t xml:space="preserve"> they did include some relevant roles </w:t>
      </w:r>
      <w:r w:rsidR="008D63BC">
        <w:t>(</w:t>
      </w:r>
      <w:proofErr w:type="gramStart"/>
      <w:r w:rsidR="008D63BC">
        <w:t>eg</w:t>
      </w:r>
      <w:proofErr w:type="gramEnd"/>
      <w:r w:rsidR="008D63BC">
        <w:t xml:space="preserve"> wardrobe). A list of relevant roles from these rounds is provided </w:t>
      </w:r>
      <w:r w:rsidR="002B1997">
        <w:t xml:space="preserve">at the </w:t>
      </w:r>
      <w:r w:rsidR="00602658">
        <w:t>end of this document</w:t>
      </w:r>
      <w:r w:rsidR="002B1997">
        <w:rPr>
          <w:b/>
          <w:bCs/>
        </w:rPr>
        <w:t xml:space="preserve"> </w:t>
      </w:r>
      <w:r w:rsidR="005418D1">
        <w:t xml:space="preserve">for reference. </w:t>
      </w:r>
      <w:r w:rsidR="008D63BC">
        <w:t xml:space="preserve"> </w:t>
      </w:r>
    </w:p>
    <w:p w14:paraId="3B4E71A8" w14:textId="467F2374" w:rsidR="00FC3237" w:rsidRPr="00740496" w:rsidRDefault="00325FEF" w:rsidP="000166E9">
      <w:pPr>
        <w:pStyle w:val="LPA-CopyHeading1"/>
      </w:pPr>
      <w:r>
        <w:t>GUIDELINES FOR LPA MEMBER FEEDBACK</w:t>
      </w:r>
    </w:p>
    <w:p w14:paraId="3C9631FB" w14:textId="30E5C3F5" w:rsidR="009622F2" w:rsidRDefault="00A743CC" w:rsidP="008B09E9">
      <w:pPr>
        <w:pStyle w:val="LPABody"/>
      </w:pPr>
      <w:r w:rsidRPr="00A743CC">
        <w:t xml:space="preserve">ABS is seeking feedback on the accuracy of current occupation skill levels and descriptions, and any occupations </w:t>
      </w:r>
      <w:bookmarkStart w:id="0" w:name="_Hlk148353152"/>
      <w:r w:rsidRPr="00A743CC">
        <w:t xml:space="preserve">anticipated to emerge </w:t>
      </w:r>
      <w:bookmarkEnd w:id="0"/>
      <w:r w:rsidRPr="00A743CC">
        <w:t>in the next 5 to 10 years</w:t>
      </w:r>
      <w:r>
        <w:t>.</w:t>
      </w:r>
    </w:p>
    <w:p w14:paraId="031A1D7A" w14:textId="4BE2BC7D" w:rsidR="00CE11B0" w:rsidRDefault="00CE11B0" w:rsidP="008B09E9">
      <w:pPr>
        <w:pStyle w:val="LPABody"/>
      </w:pPr>
      <w:r>
        <w:t xml:space="preserve">To inform </w:t>
      </w:r>
      <w:r w:rsidR="00F3299D">
        <w:t xml:space="preserve">LPA’s response on behalf of all </w:t>
      </w:r>
      <w:r w:rsidR="00DF6166">
        <w:t>M</w:t>
      </w:r>
      <w:r w:rsidR="00F3299D">
        <w:t xml:space="preserve">embers, we would be grateful if you could: </w:t>
      </w:r>
    </w:p>
    <w:p w14:paraId="31C1BBA9" w14:textId="4E34DC5F" w:rsidR="005803D3" w:rsidRDefault="00130A7B" w:rsidP="008B09E9">
      <w:pPr>
        <w:pStyle w:val="LPABody"/>
        <w:numPr>
          <w:ilvl w:val="0"/>
          <w:numId w:val="12"/>
        </w:numPr>
      </w:pPr>
      <w:r w:rsidRPr="00A3314E">
        <w:rPr>
          <w:b/>
          <w:bCs/>
        </w:rPr>
        <w:t>Answer the questions below</w:t>
      </w:r>
      <w:r w:rsidR="008F6986">
        <w:rPr>
          <w:b/>
          <w:bCs/>
        </w:rPr>
        <w:t xml:space="preserve">, </w:t>
      </w:r>
      <w:r w:rsidR="008F6986">
        <w:t xml:space="preserve">using the Feedback Table for reference. </w:t>
      </w:r>
    </w:p>
    <w:p w14:paraId="157F83D9" w14:textId="0C86004D" w:rsidR="009D209B" w:rsidRDefault="005803D3" w:rsidP="008B09E9">
      <w:pPr>
        <w:pStyle w:val="LPABody"/>
        <w:numPr>
          <w:ilvl w:val="0"/>
          <w:numId w:val="12"/>
        </w:numPr>
      </w:pPr>
      <w:r>
        <w:rPr>
          <w:b/>
          <w:bCs/>
        </w:rPr>
        <w:t xml:space="preserve">Complete the Feedback Table on the following pages. </w:t>
      </w:r>
      <w:r w:rsidR="008B57A1">
        <w:t>This table outlines relevant occupations</w:t>
      </w:r>
      <w:r w:rsidR="00B60487">
        <w:t xml:space="preserve"> and provides </w:t>
      </w:r>
      <w:r w:rsidR="00DD3C4A">
        <w:t>link</w:t>
      </w:r>
      <w:r w:rsidR="00B60487">
        <w:t xml:space="preserve">s </w:t>
      </w:r>
      <w:r w:rsidR="00DD3C4A">
        <w:t xml:space="preserve">to the corresponding ANZSCO </w:t>
      </w:r>
      <w:r w:rsidR="002C7FB5">
        <w:t>web</w:t>
      </w:r>
      <w:r w:rsidR="00DD3C4A">
        <w:t xml:space="preserve">page. </w:t>
      </w:r>
      <w:r w:rsidR="008F6986">
        <w:t xml:space="preserve"> </w:t>
      </w:r>
      <w:r w:rsidR="009D209B">
        <w:t>You can use this</w:t>
      </w:r>
      <w:r w:rsidR="00DD3C4A">
        <w:t xml:space="preserve"> </w:t>
      </w:r>
      <w:r w:rsidR="009D209B">
        <w:t xml:space="preserve">to: </w:t>
      </w:r>
    </w:p>
    <w:p w14:paraId="0F619302" w14:textId="54E9DFA0" w:rsidR="009D209B" w:rsidRDefault="00DD3C4A" w:rsidP="008B09E9">
      <w:pPr>
        <w:pStyle w:val="LPABody"/>
        <w:numPr>
          <w:ilvl w:val="1"/>
          <w:numId w:val="12"/>
        </w:numPr>
      </w:pPr>
      <w:r>
        <w:t>i</w:t>
      </w:r>
      <w:r w:rsidR="0014763A">
        <w:t xml:space="preserve">ndicate which roles are relevant to your organisation </w:t>
      </w:r>
    </w:p>
    <w:p w14:paraId="1B6B0B19" w14:textId="5B234154" w:rsidR="0014763A" w:rsidRDefault="00DD3C4A" w:rsidP="008B09E9">
      <w:pPr>
        <w:pStyle w:val="LPABody"/>
        <w:numPr>
          <w:ilvl w:val="1"/>
          <w:numId w:val="12"/>
        </w:numPr>
      </w:pPr>
      <w:r>
        <w:t>s</w:t>
      </w:r>
      <w:r w:rsidR="0014763A">
        <w:t xml:space="preserve">uggest any </w:t>
      </w:r>
      <w:r w:rsidR="002C7FB5">
        <w:t xml:space="preserve">specific </w:t>
      </w:r>
      <w:r w:rsidR="0014763A">
        <w:t xml:space="preserve">amendments </w:t>
      </w:r>
      <w:r>
        <w:t>to the occupation list</w:t>
      </w:r>
    </w:p>
    <w:p w14:paraId="067BC3A6" w14:textId="4D8190E9" w:rsidR="00FD4447" w:rsidRDefault="000F07C5" w:rsidP="008B09E9">
      <w:pPr>
        <w:pStyle w:val="LPABody"/>
        <w:numPr>
          <w:ilvl w:val="0"/>
          <w:numId w:val="12"/>
        </w:numPr>
      </w:pPr>
      <w:r w:rsidRPr="003175B9">
        <w:rPr>
          <w:b/>
          <w:bCs/>
        </w:rPr>
        <w:t>Provide LPA with any evidence to support your proposed changes</w:t>
      </w:r>
      <w:r>
        <w:t>, including workforce surveys, workplace awards, job vacancy data</w:t>
      </w:r>
      <w:r w:rsidR="00DA1CDB">
        <w:t xml:space="preserve"> </w:t>
      </w:r>
      <w:r>
        <w:t xml:space="preserve">or job descriptions. </w:t>
      </w:r>
    </w:p>
    <w:p w14:paraId="3F9FE6E0" w14:textId="434C8739" w:rsidR="004E0995" w:rsidRPr="00DF6166" w:rsidRDefault="00DC0F59" w:rsidP="008B09E9">
      <w:pPr>
        <w:pStyle w:val="LPABody"/>
        <w:rPr>
          <w:u w:val="single"/>
        </w:rPr>
      </w:pPr>
      <w:r w:rsidRPr="00DF6166">
        <w:rPr>
          <w:u w:val="single"/>
        </w:rPr>
        <w:t xml:space="preserve">Please provide your feedback by </w:t>
      </w:r>
      <w:r w:rsidRPr="00DF6166">
        <w:rPr>
          <w:b/>
          <w:bCs/>
          <w:u w:val="single"/>
        </w:rPr>
        <w:t>17 November 2023.</w:t>
      </w:r>
    </w:p>
    <w:p w14:paraId="5F8C4ABB" w14:textId="77777777" w:rsidR="008B09E9" w:rsidRDefault="008B09E9" w:rsidP="008B09E9">
      <w:pPr>
        <w:pStyle w:val="LPABody"/>
      </w:pPr>
    </w:p>
    <w:p w14:paraId="3205DF6D" w14:textId="77777777" w:rsidR="002D46A7" w:rsidRDefault="002D46A7" w:rsidP="008B09E9">
      <w:pPr>
        <w:pStyle w:val="LPABody"/>
      </w:pPr>
    </w:p>
    <w:p w14:paraId="452A98CB" w14:textId="77777777" w:rsidR="002D46A7" w:rsidRDefault="002D46A7" w:rsidP="008B09E9">
      <w:pPr>
        <w:pStyle w:val="LPABody"/>
      </w:pPr>
    </w:p>
    <w:p w14:paraId="099DF9D4" w14:textId="77777777" w:rsidR="00313EBE" w:rsidRDefault="00313EBE" w:rsidP="008B09E9">
      <w:pPr>
        <w:pStyle w:val="LPABody"/>
      </w:pPr>
    </w:p>
    <w:p w14:paraId="74B77994" w14:textId="3B375577" w:rsidR="00A3314E" w:rsidRDefault="00325FEF" w:rsidP="000166E9">
      <w:pPr>
        <w:pStyle w:val="LPA-CopyHeading1"/>
      </w:pPr>
      <w:r>
        <w:lastRenderedPageBreak/>
        <w:t>QUESTIONS FOR LPA MEMBERS</w:t>
      </w:r>
    </w:p>
    <w:p w14:paraId="3FC996C7" w14:textId="43CFFF08" w:rsidR="00D517AF" w:rsidRDefault="00EA0CB8" w:rsidP="000166E9">
      <w:r>
        <w:t xml:space="preserve">Please refer to the </w:t>
      </w:r>
      <w:r w:rsidR="00BD5FE4">
        <w:t>detailed table of ANZSCO occupations on the following pages</w:t>
      </w:r>
      <w:r w:rsidR="001A1985">
        <w:t xml:space="preserve"> (Feedback Table)</w:t>
      </w:r>
      <w:r w:rsidR="00BD5FE4">
        <w:t xml:space="preserve"> to inform your responses. </w:t>
      </w:r>
      <w:r>
        <w:t xml:space="preserve"> </w:t>
      </w:r>
    </w:p>
    <w:p w14:paraId="0A6A4682" w14:textId="77777777" w:rsidR="000166E9" w:rsidRDefault="000166E9" w:rsidP="008B09E9">
      <w:pPr>
        <w:rPr>
          <w:b/>
          <w:bCs/>
        </w:rPr>
      </w:pPr>
    </w:p>
    <w:tbl>
      <w:tblPr>
        <w:tblStyle w:val="TableGrid"/>
        <w:tblW w:w="0" w:type="auto"/>
        <w:tblLook w:val="04A0" w:firstRow="1" w:lastRow="0" w:firstColumn="1" w:lastColumn="0" w:noHBand="0" w:noVBand="1"/>
      </w:tblPr>
      <w:tblGrid>
        <w:gridCol w:w="9010"/>
      </w:tblGrid>
      <w:tr w:rsidR="00D517AF" w14:paraId="33A27E29" w14:textId="77777777" w:rsidTr="00DA1CDB">
        <w:trPr>
          <w:trHeight w:val="1683"/>
        </w:trPr>
        <w:tc>
          <w:tcPr>
            <w:tcW w:w="9010" w:type="dxa"/>
            <w:shd w:val="clear" w:color="auto" w:fill="F2F2F2" w:themeFill="background1" w:themeFillShade="F2"/>
          </w:tcPr>
          <w:p w14:paraId="43F38215" w14:textId="77777777" w:rsidR="00D517AF" w:rsidRDefault="00D517AF" w:rsidP="00D517AF">
            <w:pPr>
              <w:pStyle w:val="LPA-BodyBold"/>
              <w:numPr>
                <w:ilvl w:val="0"/>
                <w:numId w:val="22"/>
              </w:numPr>
            </w:pPr>
            <w:r>
              <w:t xml:space="preserve">Are there any current roles in your organisation that are </w:t>
            </w:r>
            <w:r w:rsidRPr="509700E4">
              <w:rPr>
                <w:u w:val="single"/>
              </w:rPr>
              <w:t>not</w:t>
            </w:r>
            <w:r>
              <w:t xml:space="preserve"> reflected in the table? Please provide details, including: </w:t>
            </w:r>
          </w:p>
          <w:p w14:paraId="707C76C7" w14:textId="63D384C8" w:rsidR="00D517AF" w:rsidRPr="00B00376" w:rsidRDefault="00D517AF" w:rsidP="00DA1CDB">
            <w:pPr>
              <w:pStyle w:val="LPA-BodyBold"/>
              <w:numPr>
                <w:ilvl w:val="1"/>
                <w:numId w:val="22"/>
              </w:numPr>
              <w:spacing w:after="0"/>
              <w:rPr>
                <w:b w:val="0"/>
                <w:bCs w:val="0"/>
              </w:rPr>
            </w:pPr>
            <w:r w:rsidRPr="00B00376">
              <w:rPr>
                <w:b w:val="0"/>
                <w:bCs w:val="0"/>
              </w:rPr>
              <w:t xml:space="preserve">job titles, </w:t>
            </w:r>
            <w:proofErr w:type="gramStart"/>
            <w:r w:rsidRPr="00B00376">
              <w:rPr>
                <w:b w:val="0"/>
                <w:bCs w:val="0"/>
              </w:rPr>
              <w:t>tasks</w:t>
            </w:r>
            <w:proofErr w:type="gramEnd"/>
            <w:r w:rsidRPr="00B00376">
              <w:rPr>
                <w:b w:val="0"/>
                <w:bCs w:val="0"/>
              </w:rPr>
              <w:t xml:space="preserve"> and </w:t>
            </w:r>
            <w:r w:rsidR="00DA1CDB">
              <w:rPr>
                <w:b w:val="0"/>
                <w:bCs w:val="0"/>
              </w:rPr>
              <w:t>qualification</w:t>
            </w:r>
            <w:r w:rsidRPr="00B00376">
              <w:rPr>
                <w:b w:val="0"/>
                <w:bCs w:val="0"/>
              </w:rPr>
              <w:t xml:space="preserve"> requirements </w:t>
            </w:r>
          </w:p>
          <w:p w14:paraId="71E59598" w14:textId="693B8E0E" w:rsidR="00D517AF" w:rsidRPr="00B00376" w:rsidRDefault="00D517AF" w:rsidP="00DA1CDB">
            <w:pPr>
              <w:pStyle w:val="LPA-BodyBold"/>
              <w:numPr>
                <w:ilvl w:val="1"/>
                <w:numId w:val="22"/>
              </w:numPr>
              <w:spacing w:after="0"/>
              <w:rPr>
                <w:b w:val="0"/>
                <w:bCs w:val="0"/>
              </w:rPr>
            </w:pPr>
            <w:r w:rsidRPr="00B00376">
              <w:rPr>
                <w:b w:val="0"/>
                <w:bCs w:val="0"/>
              </w:rPr>
              <w:t>approximate number of individuals in this role across Australia</w:t>
            </w:r>
            <w:r w:rsidR="00DA1CDB">
              <w:rPr>
                <w:b w:val="0"/>
                <w:bCs w:val="0"/>
              </w:rPr>
              <w:t xml:space="preserve"> -</w:t>
            </w:r>
            <w:r w:rsidRPr="00B00376">
              <w:rPr>
                <w:b w:val="0"/>
                <w:bCs w:val="0"/>
              </w:rPr>
              <w:t xml:space="preserve"> if known</w:t>
            </w:r>
          </w:p>
          <w:p w14:paraId="55C9A3EC" w14:textId="6B4C6F69" w:rsidR="00D517AF" w:rsidRPr="00D517AF" w:rsidRDefault="00D517AF" w:rsidP="00DA1CDB">
            <w:pPr>
              <w:pStyle w:val="LPA-BodyBold"/>
              <w:numPr>
                <w:ilvl w:val="1"/>
                <w:numId w:val="22"/>
              </w:numPr>
              <w:spacing w:after="0"/>
              <w:rPr>
                <w:b w:val="0"/>
                <w:bCs w:val="0"/>
              </w:rPr>
            </w:pPr>
            <w:r w:rsidRPr="00B00376">
              <w:rPr>
                <w:b w:val="0"/>
                <w:bCs w:val="0"/>
              </w:rPr>
              <w:t>the category/Group it fits into (</w:t>
            </w:r>
            <w:proofErr w:type="gramStart"/>
            <w:r w:rsidRPr="00B00376">
              <w:rPr>
                <w:b w:val="0"/>
                <w:bCs w:val="0"/>
              </w:rPr>
              <w:t>eg</w:t>
            </w:r>
            <w:proofErr w:type="gramEnd"/>
            <w:r w:rsidRPr="00B00376">
              <w:rPr>
                <w:b w:val="0"/>
                <w:bCs w:val="0"/>
              </w:rPr>
              <w:t xml:space="preserve"> Managers, Professionals, </w:t>
            </w:r>
            <w:r w:rsidRPr="00441260">
              <w:rPr>
                <w:b w:val="0"/>
                <w:bCs w:val="0"/>
              </w:rPr>
              <w:t>Labourers</w:t>
            </w:r>
            <w:r w:rsidR="00621E01">
              <w:rPr>
                <w:b w:val="0"/>
                <w:bCs w:val="0"/>
              </w:rPr>
              <w:t xml:space="preserve"> etc.</w:t>
            </w:r>
            <w:r w:rsidRPr="00441260">
              <w:rPr>
                <w:b w:val="0"/>
                <w:bCs w:val="0"/>
              </w:rPr>
              <w:t>)</w:t>
            </w:r>
          </w:p>
        </w:tc>
      </w:tr>
      <w:tr w:rsidR="00D517AF" w14:paraId="43E2EE8D" w14:textId="77777777" w:rsidTr="00DA1CDB">
        <w:trPr>
          <w:trHeight w:val="1550"/>
        </w:trPr>
        <w:tc>
          <w:tcPr>
            <w:tcW w:w="9010" w:type="dxa"/>
          </w:tcPr>
          <w:p w14:paraId="7BCEB42C" w14:textId="4810B3ED" w:rsidR="00D517AF" w:rsidRPr="008B09E9" w:rsidRDefault="00D517AF" w:rsidP="008B09E9">
            <w:pPr>
              <w:rPr>
                <w:b/>
                <w:bCs/>
                <w:i/>
                <w:iCs/>
              </w:rPr>
            </w:pPr>
            <w:r w:rsidRPr="008B09E9">
              <w:rPr>
                <w:i/>
                <w:iCs/>
              </w:rPr>
              <w:t>Please respond here</w:t>
            </w:r>
          </w:p>
        </w:tc>
      </w:tr>
      <w:tr w:rsidR="00D517AF" w:rsidRPr="00D517AF" w14:paraId="3C89D1FB" w14:textId="77777777" w:rsidTr="008D46FA">
        <w:trPr>
          <w:trHeight w:val="1828"/>
        </w:trPr>
        <w:tc>
          <w:tcPr>
            <w:tcW w:w="9010" w:type="dxa"/>
            <w:shd w:val="clear" w:color="auto" w:fill="F2F2F2" w:themeFill="background1" w:themeFillShade="F2"/>
          </w:tcPr>
          <w:p w14:paraId="22115A4D" w14:textId="77777777" w:rsidR="00D517AF" w:rsidRDefault="00D517AF" w:rsidP="00D517AF">
            <w:pPr>
              <w:pStyle w:val="LPA-BodyBold"/>
              <w:numPr>
                <w:ilvl w:val="0"/>
                <w:numId w:val="22"/>
              </w:numPr>
            </w:pPr>
            <w:r>
              <w:t xml:space="preserve">Are there any new occupations that </w:t>
            </w:r>
            <w:r w:rsidRPr="0012541A">
              <w:t>are emerging or that you anticipate will emerge in the next 5-10 years in your workplace/industry?</w:t>
            </w:r>
            <w:r>
              <w:t xml:space="preserve"> Please provide details, including: </w:t>
            </w:r>
          </w:p>
          <w:p w14:paraId="6753FF86" w14:textId="3CFDB052" w:rsidR="00D517AF" w:rsidRPr="00DA1CDB" w:rsidRDefault="00D517AF" w:rsidP="00DA1CDB">
            <w:pPr>
              <w:pStyle w:val="LPA-BodyBold"/>
              <w:numPr>
                <w:ilvl w:val="1"/>
                <w:numId w:val="22"/>
              </w:numPr>
              <w:spacing w:after="0"/>
              <w:rPr>
                <w:b w:val="0"/>
                <w:bCs w:val="0"/>
              </w:rPr>
            </w:pPr>
            <w:r>
              <w:rPr>
                <w:b w:val="0"/>
                <w:bCs w:val="0"/>
              </w:rPr>
              <w:t xml:space="preserve">job titles, </w:t>
            </w:r>
            <w:proofErr w:type="gramStart"/>
            <w:r>
              <w:rPr>
                <w:b w:val="0"/>
                <w:bCs w:val="0"/>
              </w:rPr>
              <w:t>tasks</w:t>
            </w:r>
            <w:proofErr w:type="gramEnd"/>
            <w:r>
              <w:rPr>
                <w:b w:val="0"/>
                <w:bCs w:val="0"/>
              </w:rPr>
              <w:t xml:space="preserve"> and </w:t>
            </w:r>
            <w:r w:rsidR="00621E01">
              <w:rPr>
                <w:b w:val="0"/>
                <w:bCs w:val="0"/>
              </w:rPr>
              <w:t>qualification</w:t>
            </w:r>
            <w:r>
              <w:rPr>
                <w:b w:val="0"/>
                <w:bCs w:val="0"/>
              </w:rPr>
              <w:t xml:space="preserve"> requirements</w:t>
            </w:r>
          </w:p>
          <w:p w14:paraId="2E4C3494" w14:textId="0F249FA6" w:rsidR="00D517AF" w:rsidRPr="00602658" w:rsidRDefault="00D517AF" w:rsidP="00DA1CDB">
            <w:pPr>
              <w:pStyle w:val="LPA-BodyBold"/>
              <w:numPr>
                <w:ilvl w:val="1"/>
                <w:numId w:val="22"/>
              </w:numPr>
              <w:spacing w:after="0"/>
            </w:pPr>
            <w:r>
              <w:rPr>
                <w:b w:val="0"/>
                <w:bCs w:val="0"/>
              </w:rPr>
              <w:t xml:space="preserve">the number of people you expect will undertake the occupation in the next 5-10 years (please provide supporting evidence if available) </w:t>
            </w:r>
          </w:p>
        </w:tc>
      </w:tr>
      <w:tr w:rsidR="00D517AF" w:rsidRPr="00D517AF" w14:paraId="2EA381F8" w14:textId="77777777" w:rsidTr="008D46FA">
        <w:trPr>
          <w:trHeight w:val="1415"/>
        </w:trPr>
        <w:tc>
          <w:tcPr>
            <w:tcW w:w="9010" w:type="dxa"/>
          </w:tcPr>
          <w:p w14:paraId="0E495737" w14:textId="77777777" w:rsidR="00D517AF" w:rsidRPr="008B09E9" w:rsidRDefault="00D517AF" w:rsidP="008B09E9">
            <w:pPr>
              <w:rPr>
                <w:b/>
                <w:bCs/>
                <w:i/>
                <w:iCs/>
              </w:rPr>
            </w:pPr>
            <w:r w:rsidRPr="008B09E9">
              <w:rPr>
                <w:i/>
                <w:iCs/>
              </w:rPr>
              <w:t>Please respond here</w:t>
            </w:r>
          </w:p>
        </w:tc>
      </w:tr>
      <w:tr w:rsidR="00D517AF" w:rsidRPr="00D517AF" w14:paraId="57682FD5" w14:textId="77777777" w:rsidTr="00DA1CDB">
        <w:trPr>
          <w:trHeight w:val="1381"/>
        </w:trPr>
        <w:tc>
          <w:tcPr>
            <w:tcW w:w="9010" w:type="dxa"/>
            <w:shd w:val="clear" w:color="auto" w:fill="F2F2F2" w:themeFill="background1" w:themeFillShade="F2"/>
          </w:tcPr>
          <w:p w14:paraId="40B655BC" w14:textId="77777777" w:rsidR="00D517AF" w:rsidRPr="00C81DFE" w:rsidRDefault="00D517AF" w:rsidP="00D517AF">
            <w:pPr>
              <w:pStyle w:val="LPA-BodyBold"/>
              <w:numPr>
                <w:ilvl w:val="0"/>
                <w:numId w:val="22"/>
              </w:numPr>
            </w:pPr>
            <w:r w:rsidRPr="00C81DFE">
              <w:t>Are any of the</w:t>
            </w:r>
            <w:r>
              <w:t xml:space="preserve"> current</w:t>
            </w:r>
            <w:r w:rsidRPr="00C81DFE">
              <w:t xml:space="preserve"> occupations too broad? Please provide details, including: </w:t>
            </w:r>
          </w:p>
          <w:p w14:paraId="580B48F5" w14:textId="7026748D" w:rsidR="00D517AF" w:rsidRPr="00CC1552" w:rsidRDefault="00D517AF" w:rsidP="00DA1CDB">
            <w:pPr>
              <w:pStyle w:val="LPA-BodyBold"/>
              <w:numPr>
                <w:ilvl w:val="1"/>
                <w:numId w:val="22"/>
              </w:numPr>
              <w:spacing w:after="0"/>
              <w:rPr>
                <w:b w:val="0"/>
                <w:bCs w:val="0"/>
              </w:rPr>
            </w:pPr>
            <w:r>
              <w:rPr>
                <w:b w:val="0"/>
                <w:bCs w:val="0"/>
              </w:rPr>
              <w:t xml:space="preserve">description of how the current grouping of these roles affects your </w:t>
            </w:r>
            <w:proofErr w:type="gramStart"/>
            <w:r>
              <w:rPr>
                <w:b w:val="0"/>
                <w:bCs w:val="0"/>
              </w:rPr>
              <w:t>organisation</w:t>
            </w:r>
            <w:proofErr w:type="gramEnd"/>
          </w:p>
          <w:p w14:paraId="43FAD6F7" w14:textId="053B588D" w:rsidR="00D517AF" w:rsidRDefault="00D517AF" w:rsidP="00DA1CDB">
            <w:pPr>
              <w:pStyle w:val="LPA-BodyBold"/>
              <w:numPr>
                <w:ilvl w:val="1"/>
                <w:numId w:val="22"/>
              </w:numPr>
              <w:spacing w:after="0"/>
              <w:rPr>
                <w:b w:val="0"/>
                <w:bCs w:val="0"/>
              </w:rPr>
            </w:pPr>
            <w:r>
              <w:rPr>
                <w:b w:val="0"/>
                <w:bCs w:val="0"/>
              </w:rPr>
              <w:t xml:space="preserve">suggested breakdown of roles that should be given their own unique </w:t>
            </w:r>
            <w:proofErr w:type="gramStart"/>
            <w:r>
              <w:rPr>
                <w:b w:val="0"/>
                <w:bCs w:val="0"/>
              </w:rPr>
              <w:t>code</w:t>
            </w:r>
            <w:proofErr w:type="gramEnd"/>
          </w:p>
          <w:p w14:paraId="172DE99F" w14:textId="121D4250" w:rsidR="00D517AF" w:rsidRPr="00D517AF" w:rsidRDefault="00D517AF" w:rsidP="00DA1CDB">
            <w:pPr>
              <w:pStyle w:val="LPA-BodyBold"/>
              <w:numPr>
                <w:ilvl w:val="1"/>
                <w:numId w:val="22"/>
              </w:numPr>
              <w:spacing w:after="0"/>
              <w:rPr>
                <w:b w:val="0"/>
                <w:bCs w:val="0"/>
              </w:rPr>
            </w:pPr>
            <w:r>
              <w:rPr>
                <w:b w:val="0"/>
                <w:bCs w:val="0"/>
              </w:rPr>
              <w:t xml:space="preserve">overview of unique tasks, education requirements/skill levels and titles for each </w:t>
            </w:r>
          </w:p>
        </w:tc>
      </w:tr>
      <w:tr w:rsidR="00D517AF" w:rsidRPr="00D517AF" w14:paraId="3EFF2C85" w14:textId="77777777" w:rsidTr="008D46FA">
        <w:trPr>
          <w:trHeight w:val="1440"/>
        </w:trPr>
        <w:tc>
          <w:tcPr>
            <w:tcW w:w="9010" w:type="dxa"/>
          </w:tcPr>
          <w:p w14:paraId="52FFEBA0" w14:textId="77777777" w:rsidR="00D517AF" w:rsidRPr="008B09E9" w:rsidRDefault="00D517AF" w:rsidP="008B09E9">
            <w:pPr>
              <w:rPr>
                <w:b/>
                <w:bCs/>
                <w:i/>
                <w:iCs/>
              </w:rPr>
            </w:pPr>
            <w:r w:rsidRPr="008B09E9">
              <w:rPr>
                <w:i/>
                <w:iCs/>
              </w:rPr>
              <w:t>Please respond here</w:t>
            </w:r>
          </w:p>
        </w:tc>
      </w:tr>
      <w:tr w:rsidR="00BD5FE4" w:rsidRPr="00D517AF" w14:paraId="040FFC66" w14:textId="77777777" w:rsidTr="509700E4">
        <w:tc>
          <w:tcPr>
            <w:tcW w:w="9010" w:type="dxa"/>
            <w:shd w:val="clear" w:color="auto" w:fill="F2F2F2" w:themeFill="background1" w:themeFillShade="F2"/>
          </w:tcPr>
          <w:p w14:paraId="0DE778BF" w14:textId="01756F54" w:rsidR="00BD5FE4" w:rsidRPr="00BD5FE4" w:rsidRDefault="00BD5FE4" w:rsidP="00BD5FE4">
            <w:pPr>
              <w:pStyle w:val="LPA-BodyBold"/>
              <w:numPr>
                <w:ilvl w:val="0"/>
                <w:numId w:val="22"/>
              </w:numPr>
              <w:rPr>
                <w:b w:val="0"/>
                <w:bCs w:val="0"/>
              </w:rPr>
            </w:pPr>
            <w:r>
              <w:t>Have any inaccuracies in the current ANZS</w:t>
            </w:r>
            <w:r w:rsidR="6327C83F">
              <w:t>C</w:t>
            </w:r>
            <w:r>
              <w:t xml:space="preserve">O list had a negative impact on your organisation? Please provide details and suggested changes. </w:t>
            </w:r>
            <w:r>
              <w:rPr>
                <w:b w:val="0"/>
                <w:bCs w:val="0"/>
              </w:rPr>
              <w:t xml:space="preserve"> </w:t>
            </w:r>
          </w:p>
        </w:tc>
      </w:tr>
      <w:tr w:rsidR="00BD5FE4" w:rsidRPr="00D517AF" w14:paraId="1EF8E7D0" w14:textId="77777777" w:rsidTr="008D46FA">
        <w:trPr>
          <w:trHeight w:val="1438"/>
        </w:trPr>
        <w:tc>
          <w:tcPr>
            <w:tcW w:w="9010" w:type="dxa"/>
          </w:tcPr>
          <w:p w14:paraId="745293B1" w14:textId="77777777" w:rsidR="00BD5FE4" w:rsidRPr="008B09E9" w:rsidRDefault="00BD5FE4" w:rsidP="008B09E9">
            <w:pPr>
              <w:rPr>
                <w:b/>
                <w:bCs/>
                <w:i/>
                <w:iCs/>
              </w:rPr>
            </w:pPr>
            <w:r w:rsidRPr="008B09E9">
              <w:rPr>
                <w:i/>
                <w:iCs/>
              </w:rPr>
              <w:t>Please respond here</w:t>
            </w:r>
          </w:p>
        </w:tc>
      </w:tr>
    </w:tbl>
    <w:p w14:paraId="11948FCE" w14:textId="7C29A7CF" w:rsidR="00E06930" w:rsidRPr="00047E92" w:rsidRDefault="00E06930" w:rsidP="007F5EDB">
      <w:pPr>
        <w:pStyle w:val="LPA-BodyBold"/>
        <w:sectPr w:rsidR="00E06930" w:rsidRPr="00047E92" w:rsidSect="00B247DC">
          <w:footerReference w:type="even" r:id="rId13"/>
          <w:footerReference w:type="default" r:id="rId14"/>
          <w:footerReference w:type="first" r:id="rId15"/>
          <w:pgSz w:w="11900" w:h="16840"/>
          <w:pgMar w:top="1636" w:right="1440" w:bottom="1440" w:left="1440" w:header="708" w:footer="708" w:gutter="0"/>
          <w:pgNumType w:start="0"/>
          <w:cols w:space="708"/>
          <w:titlePg/>
          <w:docGrid w:linePitch="360"/>
        </w:sectPr>
      </w:pPr>
    </w:p>
    <w:tbl>
      <w:tblPr>
        <w:tblStyle w:val="TableGrid"/>
        <w:tblW w:w="22114" w:type="dxa"/>
        <w:tblInd w:w="-998" w:type="dxa"/>
        <w:tblLook w:val="04A0" w:firstRow="1" w:lastRow="0" w:firstColumn="1" w:lastColumn="0" w:noHBand="0" w:noVBand="1"/>
      </w:tblPr>
      <w:tblGrid>
        <w:gridCol w:w="851"/>
        <w:gridCol w:w="3261"/>
        <w:gridCol w:w="11482"/>
        <w:gridCol w:w="1701"/>
        <w:gridCol w:w="4819"/>
      </w:tblGrid>
      <w:tr w:rsidR="00FA0185" w14:paraId="6C132106" w14:textId="77777777" w:rsidTr="5593F35F">
        <w:trPr>
          <w:trHeight w:val="2117"/>
        </w:trPr>
        <w:tc>
          <w:tcPr>
            <w:tcW w:w="851" w:type="dxa"/>
            <w:shd w:val="clear" w:color="auto" w:fill="5B9BD5" w:themeFill="accent5"/>
          </w:tcPr>
          <w:p w14:paraId="38CB41F6" w14:textId="6EF61257" w:rsidR="00FA0185" w:rsidRPr="00177FA7" w:rsidRDefault="00FA0185" w:rsidP="00690392">
            <w:pPr>
              <w:rPr>
                <w:b/>
                <w:bCs/>
                <w:color w:val="FFFFFF" w:themeColor="background1"/>
                <w:sz w:val="20"/>
                <w:szCs w:val="20"/>
                <w:lang w:val="en-US"/>
              </w:rPr>
            </w:pPr>
            <w:r w:rsidRPr="00177FA7">
              <w:rPr>
                <w:b/>
                <w:bCs/>
                <w:color w:val="FFFFFF" w:themeColor="background1"/>
                <w:lang w:val="en-US"/>
              </w:rPr>
              <w:lastRenderedPageBreak/>
              <w:t>Code</w:t>
            </w:r>
          </w:p>
        </w:tc>
        <w:tc>
          <w:tcPr>
            <w:tcW w:w="3261" w:type="dxa"/>
            <w:shd w:val="clear" w:color="auto" w:fill="5B9BD5" w:themeFill="accent5"/>
          </w:tcPr>
          <w:p w14:paraId="68AE3F99" w14:textId="6755219B" w:rsidR="00FA0185" w:rsidRPr="00C7238E" w:rsidRDefault="00FA0185" w:rsidP="00690392">
            <w:pPr>
              <w:rPr>
                <w:b/>
                <w:bCs/>
                <w:color w:val="FFFFFF" w:themeColor="background1"/>
                <w:lang w:val="en-US"/>
              </w:rPr>
            </w:pPr>
            <w:r>
              <w:rPr>
                <w:b/>
                <w:bCs/>
                <w:color w:val="FFFFFF" w:themeColor="background1"/>
                <w:lang w:val="en-US"/>
              </w:rPr>
              <w:t>Occupation</w:t>
            </w:r>
          </w:p>
        </w:tc>
        <w:tc>
          <w:tcPr>
            <w:tcW w:w="11482" w:type="dxa"/>
            <w:shd w:val="clear" w:color="auto" w:fill="5B9BD5" w:themeFill="accent5"/>
          </w:tcPr>
          <w:p w14:paraId="1A27053A" w14:textId="77777777" w:rsidR="00FA0185" w:rsidRDefault="00FA0185" w:rsidP="00690392">
            <w:pPr>
              <w:rPr>
                <w:b/>
                <w:bCs/>
                <w:color w:val="FFFFFF" w:themeColor="background1"/>
                <w:lang w:val="en-US"/>
              </w:rPr>
            </w:pPr>
            <w:r w:rsidRPr="00C7238E">
              <w:rPr>
                <w:b/>
                <w:bCs/>
                <w:color w:val="FFFFFF" w:themeColor="background1"/>
                <w:lang w:val="en-US"/>
              </w:rPr>
              <w:t>Details</w:t>
            </w:r>
            <w:r>
              <w:rPr>
                <w:b/>
                <w:bCs/>
                <w:color w:val="FFFFFF" w:themeColor="background1"/>
                <w:lang w:val="en-US"/>
              </w:rPr>
              <w:t xml:space="preserve">  </w:t>
            </w:r>
          </w:p>
          <w:p w14:paraId="4B6F36E8" w14:textId="77777777" w:rsidR="00F87601" w:rsidRDefault="00F87601" w:rsidP="00690392">
            <w:pPr>
              <w:rPr>
                <w:b/>
                <w:bCs/>
                <w:i/>
                <w:iCs/>
                <w:color w:val="FFFFFF" w:themeColor="background1"/>
                <w:lang w:val="en-US"/>
              </w:rPr>
            </w:pPr>
          </w:p>
          <w:p w14:paraId="210B0F55" w14:textId="7427117A" w:rsidR="00FA0185" w:rsidRPr="001576E2" w:rsidRDefault="00FA0185" w:rsidP="00690392">
            <w:pPr>
              <w:rPr>
                <w:b/>
                <w:bCs/>
                <w:i/>
                <w:iCs/>
                <w:color w:val="FFFFFF" w:themeColor="background1"/>
                <w:lang w:val="en-US"/>
              </w:rPr>
            </w:pPr>
            <w:r>
              <w:rPr>
                <w:b/>
                <w:bCs/>
                <w:i/>
                <w:iCs/>
                <w:color w:val="FFFFFF" w:themeColor="background1"/>
                <w:lang w:val="en-US"/>
              </w:rPr>
              <w:t xml:space="preserve"> </w:t>
            </w:r>
          </w:p>
        </w:tc>
        <w:tc>
          <w:tcPr>
            <w:tcW w:w="1701" w:type="dxa"/>
            <w:shd w:val="clear" w:color="auto" w:fill="DEEAF6" w:themeFill="accent5" w:themeFillTint="33"/>
          </w:tcPr>
          <w:p w14:paraId="6BFA93E5" w14:textId="782ED66D" w:rsidR="00FA0185" w:rsidRPr="001C7876" w:rsidRDefault="00FA0185" w:rsidP="003C508F">
            <w:pPr>
              <w:rPr>
                <w:b/>
                <w:bCs/>
                <w:lang w:val="en-US"/>
              </w:rPr>
            </w:pPr>
            <w:r>
              <w:rPr>
                <w:b/>
                <w:bCs/>
                <w:lang w:val="en-US"/>
              </w:rPr>
              <w:t xml:space="preserve">Do these </w:t>
            </w:r>
            <w:r>
              <w:rPr>
                <w:b/>
                <w:bCs/>
                <w:lang w:val="en-US"/>
              </w:rPr>
              <w:br/>
            </w:r>
            <w:r w:rsidRPr="001C7876">
              <w:rPr>
                <w:b/>
                <w:bCs/>
                <w:lang w:val="en-US"/>
              </w:rPr>
              <w:t>role</w:t>
            </w:r>
            <w:r>
              <w:rPr>
                <w:b/>
                <w:bCs/>
                <w:lang w:val="en-US"/>
              </w:rPr>
              <w:t>s</w:t>
            </w:r>
            <w:r w:rsidRPr="001C7876">
              <w:rPr>
                <w:b/>
                <w:bCs/>
                <w:lang w:val="en-US"/>
              </w:rPr>
              <w:t xml:space="preserve"> </w:t>
            </w:r>
            <w:r>
              <w:rPr>
                <w:b/>
                <w:bCs/>
                <w:lang w:val="en-US"/>
              </w:rPr>
              <w:t xml:space="preserve">exist (currently or formerly) </w:t>
            </w:r>
            <w:r w:rsidRPr="001C7876">
              <w:rPr>
                <w:b/>
                <w:bCs/>
                <w:lang w:val="en-US"/>
              </w:rPr>
              <w:t xml:space="preserve">within your </w:t>
            </w:r>
            <w:proofErr w:type="spellStart"/>
            <w:r w:rsidRPr="001C7876">
              <w:rPr>
                <w:b/>
                <w:bCs/>
                <w:lang w:val="en-US"/>
              </w:rPr>
              <w:t>organisation</w:t>
            </w:r>
            <w:proofErr w:type="spellEnd"/>
            <w:r w:rsidRPr="001C7876">
              <w:rPr>
                <w:b/>
                <w:bCs/>
                <w:lang w:val="en-US"/>
              </w:rPr>
              <w:t xml:space="preserve">? </w:t>
            </w:r>
          </w:p>
          <w:p w14:paraId="70F5F771" w14:textId="77777777" w:rsidR="00FA0185" w:rsidRDefault="00FA0185" w:rsidP="003C508F">
            <w:pPr>
              <w:rPr>
                <w:lang w:val="en-US"/>
              </w:rPr>
            </w:pPr>
          </w:p>
          <w:p w14:paraId="65B66F30" w14:textId="72F28A36" w:rsidR="00FA0185" w:rsidRPr="002274EA" w:rsidRDefault="00FA0185" w:rsidP="003C508F">
            <w:pPr>
              <w:rPr>
                <w:lang w:val="en-US"/>
              </w:rPr>
            </w:pPr>
          </w:p>
        </w:tc>
        <w:tc>
          <w:tcPr>
            <w:tcW w:w="4819" w:type="dxa"/>
            <w:shd w:val="clear" w:color="auto" w:fill="DEEAF6" w:themeFill="accent5" w:themeFillTint="33"/>
          </w:tcPr>
          <w:p w14:paraId="2F45D53F" w14:textId="5D0187F5" w:rsidR="00FA0185" w:rsidRPr="0082107E" w:rsidRDefault="00FA0185" w:rsidP="00292A6B">
            <w:pPr>
              <w:rPr>
                <w:sz w:val="20"/>
                <w:szCs w:val="20"/>
                <w:lang w:val="en-US"/>
              </w:rPr>
            </w:pPr>
            <w:r>
              <w:rPr>
                <w:b/>
                <w:bCs/>
                <w:lang w:val="en-US"/>
              </w:rPr>
              <w:t xml:space="preserve">Is the </w:t>
            </w:r>
            <w:r w:rsidRPr="00DA48B0">
              <w:rPr>
                <w:b/>
                <w:bCs/>
                <w:lang w:val="en-US"/>
              </w:rPr>
              <w:t>occupation accurate</w:t>
            </w:r>
            <w:r>
              <w:rPr>
                <w:b/>
                <w:bCs/>
                <w:lang w:val="en-US"/>
              </w:rPr>
              <w:t>ly described</w:t>
            </w:r>
            <w:r w:rsidRPr="00DA48B0">
              <w:rPr>
                <w:b/>
                <w:bCs/>
                <w:lang w:val="en-US"/>
              </w:rPr>
              <w:t>?</w:t>
            </w:r>
            <w:r w:rsidRPr="008F352C">
              <w:rPr>
                <w:lang w:val="en-US"/>
              </w:rPr>
              <w:t xml:space="preserve"> </w:t>
            </w:r>
            <w:r>
              <w:rPr>
                <w:lang w:val="en-US"/>
              </w:rPr>
              <w:br/>
            </w:r>
            <w:r w:rsidRPr="0082107E">
              <w:rPr>
                <w:sz w:val="20"/>
                <w:szCs w:val="20"/>
                <w:lang w:val="en-US"/>
              </w:rPr>
              <w:t xml:space="preserve">Please suggest any changes. For example, to the: </w:t>
            </w:r>
          </w:p>
          <w:p w14:paraId="5E6C0505" w14:textId="5518F1B4" w:rsidR="00FA0185" w:rsidRPr="0082107E" w:rsidRDefault="00FA0185" w:rsidP="00C476D7">
            <w:pPr>
              <w:pStyle w:val="ListParagraph"/>
              <w:numPr>
                <w:ilvl w:val="0"/>
                <w:numId w:val="17"/>
              </w:numPr>
              <w:rPr>
                <w:sz w:val="20"/>
                <w:szCs w:val="20"/>
                <w:lang w:val="en-US"/>
              </w:rPr>
            </w:pPr>
            <w:r w:rsidRPr="0082107E">
              <w:rPr>
                <w:sz w:val="20"/>
                <w:szCs w:val="20"/>
                <w:lang w:val="en-US"/>
              </w:rPr>
              <w:t>Group/category this occupation is under</w:t>
            </w:r>
          </w:p>
          <w:p w14:paraId="4188416E" w14:textId="77777777" w:rsidR="00507BE6" w:rsidRPr="0082107E" w:rsidRDefault="00507BE6" w:rsidP="00507BE6">
            <w:pPr>
              <w:pStyle w:val="ListParagraph"/>
              <w:numPr>
                <w:ilvl w:val="0"/>
                <w:numId w:val="17"/>
              </w:numPr>
              <w:rPr>
                <w:sz w:val="20"/>
                <w:szCs w:val="20"/>
                <w:lang w:val="en-US"/>
              </w:rPr>
            </w:pPr>
            <w:r>
              <w:rPr>
                <w:sz w:val="20"/>
                <w:szCs w:val="20"/>
                <w:lang w:val="en-US"/>
              </w:rPr>
              <w:t>Approximate qualification</w:t>
            </w:r>
            <w:r w:rsidRPr="0082107E">
              <w:rPr>
                <w:sz w:val="20"/>
                <w:szCs w:val="20"/>
                <w:lang w:val="en-US"/>
              </w:rPr>
              <w:t xml:space="preserve"> requirements </w:t>
            </w:r>
          </w:p>
          <w:p w14:paraId="2E3069C0" w14:textId="78396C63" w:rsidR="00FA0185" w:rsidRPr="0082107E" w:rsidRDefault="00FA0185" w:rsidP="00C476D7">
            <w:pPr>
              <w:pStyle w:val="ListParagraph"/>
              <w:numPr>
                <w:ilvl w:val="0"/>
                <w:numId w:val="17"/>
              </w:numPr>
              <w:rPr>
                <w:sz w:val="20"/>
                <w:szCs w:val="20"/>
                <w:lang w:val="en-US"/>
              </w:rPr>
            </w:pPr>
            <w:r w:rsidRPr="0082107E">
              <w:rPr>
                <w:sz w:val="20"/>
                <w:szCs w:val="20"/>
                <w:lang w:val="en-US"/>
              </w:rPr>
              <w:t xml:space="preserve">Occupation title and details, including </w:t>
            </w:r>
            <w:proofErr w:type="gramStart"/>
            <w:r w:rsidRPr="0082107E">
              <w:rPr>
                <w:sz w:val="20"/>
                <w:szCs w:val="20"/>
                <w:lang w:val="en-US"/>
              </w:rPr>
              <w:t>tasks</w:t>
            </w:r>
            <w:proofErr w:type="gramEnd"/>
          </w:p>
          <w:p w14:paraId="7139AE8D" w14:textId="77777777" w:rsidR="00FA0185" w:rsidRPr="0082107E" w:rsidRDefault="00FA0185" w:rsidP="006939B8">
            <w:pPr>
              <w:rPr>
                <w:sz w:val="20"/>
                <w:szCs w:val="20"/>
                <w:lang w:val="en-US"/>
              </w:rPr>
            </w:pPr>
          </w:p>
          <w:p w14:paraId="7919CD76" w14:textId="5955C24A" w:rsidR="00FA0185" w:rsidRPr="009D2893" w:rsidRDefault="00FA0185" w:rsidP="006939B8">
            <w:pPr>
              <w:rPr>
                <w:b/>
                <w:bCs/>
                <w:lang w:val="en-US"/>
              </w:rPr>
            </w:pPr>
            <w:r w:rsidRPr="0082107E">
              <w:rPr>
                <w:b/>
                <w:bCs/>
                <w:sz w:val="20"/>
                <w:szCs w:val="20"/>
                <w:lang w:val="en-US"/>
              </w:rPr>
              <w:t>Please refer to evidence where possible,</w:t>
            </w:r>
            <w:r w:rsidR="007C7638">
              <w:rPr>
                <w:b/>
                <w:bCs/>
                <w:sz w:val="20"/>
                <w:szCs w:val="20"/>
                <w:lang w:val="en-US"/>
              </w:rPr>
              <w:t xml:space="preserve"> </w:t>
            </w:r>
            <w:proofErr w:type="gramStart"/>
            <w:r w:rsidR="007C7638">
              <w:rPr>
                <w:b/>
                <w:bCs/>
                <w:sz w:val="20"/>
                <w:szCs w:val="20"/>
                <w:lang w:val="en-US"/>
              </w:rPr>
              <w:t>eg</w:t>
            </w:r>
            <w:proofErr w:type="gramEnd"/>
            <w:r w:rsidRPr="0082107E">
              <w:rPr>
                <w:b/>
                <w:bCs/>
                <w:sz w:val="20"/>
                <w:szCs w:val="20"/>
                <w:lang w:val="en-US"/>
              </w:rPr>
              <w:t xml:space="preserve"> </w:t>
            </w:r>
            <w:r w:rsidR="00D64302" w:rsidRPr="0082107E">
              <w:rPr>
                <w:b/>
                <w:bCs/>
                <w:sz w:val="20"/>
                <w:szCs w:val="20"/>
                <w:lang w:val="en-US"/>
              </w:rPr>
              <w:t>qualification</w:t>
            </w:r>
            <w:r w:rsidRPr="0082107E">
              <w:rPr>
                <w:b/>
                <w:bCs/>
                <w:sz w:val="20"/>
                <w:szCs w:val="20"/>
                <w:lang w:val="en-US"/>
              </w:rPr>
              <w:t xml:space="preserve"> requirements and workplace awards.</w:t>
            </w:r>
          </w:p>
        </w:tc>
      </w:tr>
      <w:tr w:rsidR="00450294" w14:paraId="292022F5" w14:textId="77777777" w:rsidTr="5593F35F">
        <w:tc>
          <w:tcPr>
            <w:tcW w:w="22114" w:type="dxa"/>
            <w:gridSpan w:val="5"/>
            <w:shd w:val="clear" w:color="auto" w:fill="D5DCE4" w:themeFill="text2" w:themeFillTint="33"/>
          </w:tcPr>
          <w:p w14:paraId="35C55E2D" w14:textId="3538F752" w:rsidR="00450294" w:rsidRPr="008A7C97" w:rsidRDefault="00B51340" w:rsidP="00CE74B3">
            <w:pPr>
              <w:rPr>
                <w:b/>
                <w:bCs/>
                <w:lang w:val="en-US"/>
              </w:rPr>
            </w:pPr>
            <w:r w:rsidRPr="5593F35F">
              <w:rPr>
                <w:b/>
                <w:bCs/>
                <w:lang w:val="en-US"/>
              </w:rPr>
              <w:t>Group</w:t>
            </w:r>
            <w:r w:rsidR="00450294" w:rsidRPr="5593F35F">
              <w:rPr>
                <w:b/>
                <w:bCs/>
                <w:lang w:val="en-US"/>
              </w:rPr>
              <w:t xml:space="preserve"> 1</w:t>
            </w:r>
            <w:r w:rsidR="3A7AE031" w:rsidRPr="5593F35F">
              <w:rPr>
                <w:b/>
                <w:bCs/>
                <w:lang w:val="en-US"/>
              </w:rPr>
              <w:t>A</w:t>
            </w:r>
            <w:r w:rsidR="00450294" w:rsidRPr="5593F35F">
              <w:rPr>
                <w:b/>
                <w:bCs/>
                <w:lang w:val="en-US"/>
              </w:rPr>
              <w:t>: Managers</w:t>
            </w:r>
          </w:p>
          <w:p w14:paraId="1C4980D1" w14:textId="21604F65" w:rsidR="00981509" w:rsidRPr="00177FA7" w:rsidRDefault="004A4736" w:rsidP="00CE74B3">
            <w:pPr>
              <w:rPr>
                <w:sz w:val="20"/>
                <w:szCs w:val="20"/>
                <w:lang w:val="en-US"/>
              </w:rPr>
            </w:pPr>
            <w:r w:rsidRPr="008A7C97">
              <w:rPr>
                <w:lang w:val="en-US"/>
              </w:rPr>
              <w:t>Bachelor degree or higher, or 5+ years of experience</w:t>
            </w:r>
            <w:r w:rsidR="003A45C7" w:rsidRPr="008A7C97">
              <w:rPr>
                <w:lang w:val="en-US"/>
              </w:rPr>
              <w:t xml:space="preserve"> </w:t>
            </w:r>
          </w:p>
        </w:tc>
      </w:tr>
      <w:tr w:rsidR="00FA0185" w14:paraId="77C1BD92" w14:textId="77777777" w:rsidTr="5593F35F">
        <w:tc>
          <w:tcPr>
            <w:tcW w:w="851" w:type="dxa"/>
          </w:tcPr>
          <w:p w14:paraId="34E6C63C" w14:textId="790A584C" w:rsidR="00FA0185" w:rsidRPr="00177FA7" w:rsidRDefault="00000000" w:rsidP="00423514">
            <w:pPr>
              <w:rPr>
                <w:sz w:val="20"/>
                <w:szCs w:val="20"/>
                <w:lang w:val="en-US"/>
              </w:rPr>
            </w:pPr>
            <w:hyperlink r:id="rId16" w:anchor="139911-arts-administrator-or-manager" w:history="1">
              <w:r w:rsidR="00FA0185" w:rsidRPr="00177FA7">
                <w:rPr>
                  <w:rStyle w:val="Hyperlink"/>
                  <w:rFonts w:ascii="Calibri" w:hAnsi="Calibri" w:cs="Calibri"/>
                  <w:sz w:val="20"/>
                  <w:szCs w:val="20"/>
                </w:rPr>
                <w:t>139911</w:t>
              </w:r>
            </w:hyperlink>
          </w:p>
        </w:tc>
        <w:tc>
          <w:tcPr>
            <w:tcW w:w="3261" w:type="dxa"/>
          </w:tcPr>
          <w:p w14:paraId="144FCABC" w14:textId="1CEA5C30" w:rsidR="00FA0185" w:rsidRDefault="00FA0185" w:rsidP="00ED488C">
            <w:pPr>
              <w:rPr>
                <w:lang w:val="en-US"/>
              </w:rPr>
            </w:pPr>
            <w:r>
              <w:rPr>
                <w:rFonts w:ascii="Calibri" w:hAnsi="Calibri" w:cs="Calibri"/>
                <w:color w:val="000000"/>
              </w:rPr>
              <w:t>Arts Administrator or Manager</w:t>
            </w:r>
          </w:p>
        </w:tc>
        <w:tc>
          <w:tcPr>
            <w:tcW w:w="11482" w:type="dxa"/>
          </w:tcPr>
          <w:p w14:paraId="1A3206DA" w14:textId="6A886424" w:rsidR="00FA0185" w:rsidRPr="003A45C7" w:rsidRDefault="00FA0185" w:rsidP="00CE74B3">
            <w:pPr>
              <w:rPr>
                <w:rFonts w:ascii="Calibri" w:hAnsi="Calibri" w:cs="Calibri"/>
                <w:color w:val="000000"/>
              </w:rPr>
            </w:pPr>
            <w:r>
              <w:rPr>
                <w:rFonts w:ascii="Calibri" w:hAnsi="Calibri" w:cs="Calibri"/>
                <w:color w:val="000000"/>
              </w:rPr>
              <w:t xml:space="preserve">Plans, organises, directs, controls, </w:t>
            </w:r>
            <w:proofErr w:type="gramStart"/>
            <w:r>
              <w:rPr>
                <w:rFonts w:ascii="Calibri" w:hAnsi="Calibri" w:cs="Calibri"/>
                <w:color w:val="000000"/>
              </w:rPr>
              <w:t>coordinates</w:t>
            </w:r>
            <w:proofErr w:type="gramEnd"/>
            <w:r>
              <w:rPr>
                <w:rFonts w:ascii="Calibri" w:hAnsi="Calibri" w:cs="Calibri"/>
                <w:color w:val="000000"/>
              </w:rPr>
              <w:t xml:space="preserve"> and promotes artistic and cultural policies, programs, projects and services. Includes art gallery director, community arts centre manager, cultural centre manager.</w:t>
            </w:r>
          </w:p>
        </w:tc>
        <w:sdt>
          <w:sdtPr>
            <w:rPr>
              <w:lang w:val="en-US"/>
            </w:rPr>
            <w:id w:val="1295260473"/>
            <w:placeholder>
              <w:docPart w:val="398238DEB47B4E9092C708E0F4262B0C"/>
            </w:placeholder>
            <w:showingPlcHdr/>
            <w:dropDownList>
              <w:listItem w:value="Choose an item."/>
              <w:listItem w:displayText="Yes" w:value="Yes"/>
              <w:listItem w:displayText="No" w:value="No"/>
            </w:dropDownList>
          </w:sdtPr>
          <w:sdtContent>
            <w:tc>
              <w:tcPr>
                <w:tcW w:w="1701" w:type="dxa"/>
              </w:tcPr>
              <w:p w14:paraId="010CDBE3" w14:textId="5B857591" w:rsidR="00FA0185" w:rsidRDefault="00FA0185" w:rsidP="00CE74B3">
                <w:pPr>
                  <w:rPr>
                    <w:lang w:val="en-US"/>
                  </w:rPr>
                </w:pPr>
                <w:r w:rsidRPr="00B35FCB">
                  <w:rPr>
                    <w:rStyle w:val="PlaceholderText"/>
                  </w:rPr>
                  <w:t>Choose an item.</w:t>
                </w:r>
              </w:p>
            </w:tc>
          </w:sdtContent>
        </w:sdt>
        <w:tc>
          <w:tcPr>
            <w:tcW w:w="4819" w:type="dxa"/>
          </w:tcPr>
          <w:p w14:paraId="6EB17E45" w14:textId="1847441D" w:rsidR="00FA0185" w:rsidRDefault="00FA0185" w:rsidP="00CE74B3">
            <w:pPr>
              <w:rPr>
                <w:lang w:val="en-US"/>
              </w:rPr>
            </w:pPr>
          </w:p>
        </w:tc>
      </w:tr>
      <w:tr w:rsidR="004A4736" w14:paraId="3FB64353" w14:textId="77777777" w:rsidTr="5593F35F">
        <w:tc>
          <w:tcPr>
            <w:tcW w:w="22114" w:type="dxa"/>
            <w:gridSpan w:val="5"/>
            <w:shd w:val="clear" w:color="auto" w:fill="D5DCE4" w:themeFill="text2" w:themeFillTint="33"/>
          </w:tcPr>
          <w:p w14:paraId="6A5147E6" w14:textId="70947D9B" w:rsidR="00B51340" w:rsidRPr="008A7C97" w:rsidRDefault="00B51340" w:rsidP="00B51340">
            <w:pPr>
              <w:rPr>
                <w:b/>
                <w:bCs/>
                <w:lang w:val="en-US"/>
              </w:rPr>
            </w:pPr>
            <w:r w:rsidRPr="5593F35F">
              <w:rPr>
                <w:b/>
                <w:bCs/>
                <w:lang w:val="en-US"/>
              </w:rPr>
              <w:t>Group 1</w:t>
            </w:r>
            <w:r w:rsidR="35D3603C" w:rsidRPr="5593F35F">
              <w:rPr>
                <w:b/>
                <w:bCs/>
                <w:lang w:val="en-US"/>
              </w:rPr>
              <w:t>B</w:t>
            </w:r>
            <w:r w:rsidRPr="5593F35F">
              <w:rPr>
                <w:b/>
                <w:bCs/>
                <w:lang w:val="en-US"/>
              </w:rPr>
              <w:t>: Managers</w:t>
            </w:r>
          </w:p>
          <w:p w14:paraId="539CC173" w14:textId="48BE869B" w:rsidR="004A4736" w:rsidRPr="008A7C97" w:rsidRDefault="004A4736" w:rsidP="00CE74B3">
            <w:pPr>
              <w:rPr>
                <w:b/>
                <w:bCs/>
              </w:rPr>
            </w:pPr>
            <w:r w:rsidRPr="008A7C97">
              <w:rPr>
                <w:lang w:val="en-US"/>
              </w:rPr>
              <w:t>AQF Associate Degree, Advanced Diploma, Diploma, or 3+ years of experience</w:t>
            </w:r>
          </w:p>
        </w:tc>
      </w:tr>
      <w:tr w:rsidR="00FA0185" w14:paraId="2D4F67B0" w14:textId="77777777" w:rsidTr="5593F35F">
        <w:trPr>
          <w:trHeight w:val="441"/>
        </w:trPr>
        <w:tc>
          <w:tcPr>
            <w:tcW w:w="851" w:type="dxa"/>
          </w:tcPr>
          <w:p w14:paraId="337B6CA5" w14:textId="5F1F0319" w:rsidR="00FA0185" w:rsidRPr="00177FA7" w:rsidRDefault="00000000" w:rsidP="00423514">
            <w:pPr>
              <w:rPr>
                <w:sz w:val="20"/>
                <w:szCs w:val="20"/>
                <w:lang w:val="en-US"/>
              </w:rPr>
            </w:pPr>
            <w:hyperlink r:id="rId17" w:anchor="149912-cinema-or-theatre-manager" w:history="1">
              <w:r w:rsidR="00FA0185" w:rsidRPr="00177FA7">
                <w:rPr>
                  <w:rStyle w:val="Hyperlink"/>
                  <w:rFonts w:ascii="Calibri" w:hAnsi="Calibri" w:cs="Calibri"/>
                  <w:sz w:val="20"/>
                  <w:szCs w:val="20"/>
                </w:rPr>
                <w:t>149912</w:t>
              </w:r>
            </w:hyperlink>
          </w:p>
        </w:tc>
        <w:tc>
          <w:tcPr>
            <w:tcW w:w="3261" w:type="dxa"/>
          </w:tcPr>
          <w:p w14:paraId="2103BAE1" w14:textId="43C6C055" w:rsidR="00FA0185" w:rsidRDefault="00FA0185" w:rsidP="00ED488C">
            <w:pPr>
              <w:rPr>
                <w:lang w:val="en-US"/>
              </w:rPr>
            </w:pPr>
            <w:r>
              <w:rPr>
                <w:rFonts w:ascii="Calibri" w:hAnsi="Calibri" w:cs="Calibri"/>
                <w:color w:val="000000"/>
              </w:rPr>
              <w:t>Cinema or Theatre Manager</w:t>
            </w:r>
          </w:p>
        </w:tc>
        <w:tc>
          <w:tcPr>
            <w:tcW w:w="11482" w:type="dxa"/>
          </w:tcPr>
          <w:p w14:paraId="51B3F169" w14:textId="66A4628A" w:rsidR="00FA0185" w:rsidRPr="005F201F" w:rsidRDefault="00FA0185" w:rsidP="00BF01CF">
            <w:pPr>
              <w:rPr>
                <w:rFonts w:ascii="Calibri" w:hAnsi="Calibri" w:cs="Calibri"/>
                <w:color w:val="000000"/>
              </w:rPr>
            </w:pPr>
            <w:r>
              <w:rPr>
                <w:rFonts w:ascii="Calibri" w:hAnsi="Calibri" w:cs="Calibri"/>
                <w:color w:val="000000"/>
              </w:rPr>
              <w:t>Organises and controls the operations of a cinema or theatre.</w:t>
            </w:r>
          </w:p>
        </w:tc>
        <w:sdt>
          <w:sdtPr>
            <w:rPr>
              <w:lang w:val="en-US"/>
            </w:rPr>
            <w:id w:val="343369363"/>
            <w:placeholder>
              <w:docPart w:val="6D7F8BB967034F2E9D16C73844402A84"/>
            </w:placeholder>
            <w:showingPlcHdr/>
            <w:dropDownList>
              <w:listItem w:value="Choose an item."/>
              <w:listItem w:displayText="Yes" w:value="Yes"/>
              <w:listItem w:displayText="No" w:value="No"/>
            </w:dropDownList>
          </w:sdtPr>
          <w:sdtContent>
            <w:tc>
              <w:tcPr>
                <w:tcW w:w="1701" w:type="dxa"/>
              </w:tcPr>
              <w:p w14:paraId="53E182F8" w14:textId="3FFD18B0" w:rsidR="00FA0185" w:rsidRDefault="00FA0185" w:rsidP="00CE74B3">
                <w:pPr>
                  <w:rPr>
                    <w:lang w:val="en-US"/>
                  </w:rPr>
                </w:pPr>
                <w:r w:rsidRPr="00B35FCB">
                  <w:rPr>
                    <w:rStyle w:val="PlaceholderText"/>
                  </w:rPr>
                  <w:t>Choose an item.</w:t>
                </w:r>
              </w:p>
            </w:tc>
          </w:sdtContent>
        </w:sdt>
        <w:tc>
          <w:tcPr>
            <w:tcW w:w="4819" w:type="dxa"/>
          </w:tcPr>
          <w:p w14:paraId="7F4121EE" w14:textId="6816F5D3" w:rsidR="00FA0185" w:rsidRDefault="00FA0185" w:rsidP="00CE74B3">
            <w:pPr>
              <w:rPr>
                <w:lang w:val="en-US"/>
              </w:rPr>
            </w:pPr>
          </w:p>
        </w:tc>
      </w:tr>
      <w:tr w:rsidR="00450294" w14:paraId="75EF85BC" w14:textId="77777777" w:rsidTr="5593F35F">
        <w:tc>
          <w:tcPr>
            <w:tcW w:w="22114" w:type="dxa"/>
            <w:gridSpan w:val="5"/>
            <w:shd w:val="clear" w:color="auto" w:fill="D5DCE4" w:themeFill="text2" w:themeFillTint="33"/>
          </w:tcPr>
          <w:p w14:paraId="5E90CED8" w14:textId="140BF58B" w:rsidR="00450294" w:rsidRPr="008A7C97" w:rsidRDefault="005F201F" w:rsidP="00423514">
            <w:pPr>
              <w:rPr>
                <w:b/>
                <w:bCs/>
                <w:lang w:val="en-US"/>
              </w:rPr>
            </w:pPr>
            <w:r w:rsidRPr="008A7C97">
              <w:rPr>
                <w:b/>
                <w:bCs/>
                <w:lang w:val="en-US"/>
              </w:rPr>
              <w:t>Group</w:t>
            </w:r>
            <w:r w:rsidR="00450294" w:rsidRPr="008A7C97">
              <w:rPr>
                <w:b/>
                <w:bCs/>
                <w:lang w:val="en-US"/>
              </w:rPr>
              <w:t xml:space="preserve"> 2: Professionals</w:t>
            </w:r>
            <w:r w:rsidR="00B62CEA" w:rsidRPr="008A7C97">
              <w:rPr>
                <w:b/>
                <w:bCs/>
                <w:lang w:val="en-US"/>
              </w:rPr>
              <w:t xml:space="preserve"> </w:t>
            </w:r>
          </w:p>
          <w:p w14:paraId="21AA4937" w14:textId="06BBF571" w:rsidR="00B62CEA" w:rsidRPr="00084419" w:rsidRDefault="00B527DF" w:rsidP="00423514">
            <w:pPr>
              <w:rPr>
                <w:b/>
                <w:bCs/>
                <w:color w:val="FFFFFF" w:themeColor="background1"/>
                <w:sz w:val="20"/>
                <w:szCs w:val="20"/>
                <w:lang w:val="en-US"/>
              </w:rPr>
            </w:pPr>
            <w:r w:rsidRPr="008A7C97">
              <w:rPr>
                <w:lang w:val="en-US"/>
              </w:rPr>
              <w:t>Bachelor degree or higher, or 5+ years of experience</w:t>
            </w:r>
          </w:p>
        </w:tc>
      </w:tr>
      <w:tr w:rsidR="00AD69DD" w14:paraId="29061CB8" w14:textId="77777777" w:rsidTr="5593F35F">
        <w:tc>
          <w:tcPr>
            <w:tcW w:w="851" w:type="dxa"/>
          </w:tcPr>
          <w:p w14:paraId="484563D7" w14:textId="721DB416" w:rsidR="00AD69DD" w:rsidRPr="00177FA7" w:rsidRDefault="00000000" w:rsidP="00423514">
            <w:pPr>
              <w:rPr>
                <w:rFonts w:ascii="Calibri" w:hAnsi="Calibri" w:cs="Calibri"/>
                <w:color w:val="0563C1"/>
                <w:sz w:val="20"/>
                <w:szCs w:val="20"/>
                <w:u w:val="single"/>
              </w:rPr>
            </w:pPr>
            <w:hyperlink r:id="rId18" w:anchor="211111-actor" w:history="1">
              <w:r w:rsidR="00AD69DD" w:rsidRPr="00177FA7">
                <w:rPr>
                  <w:rStyle w:val="Hyperlink"/>
                  <w:rFonts w:ascii="Calibri" w:hAnsi="Calibri" w:cs="Calibri"/>
                  <w:sz w:val="20"/>
                  <w:szCs w:val="20"/>
                </w:rPr>
                <w:t>211111</w:t>
              </w:r>
            </w:hyperlink>
          </w:p>
        </w:tc>
        <w:tc>
          <w:tcPr>
            <w:tcW w:w="3261" w:type="dxa"/>
          </w:tcPr>
          <w:p w14:paraId="291414C9" w14:textId="78929A89" w:rsidR="00AD69DD" w:rsidRDefault="00AD69DD" w:rsidP="00ED488C">
            <w:pPr>
              <w:rPr>
                <w:rFonts w:ascii="Calibri" w:hAnsi="Calibri" w:cs="Calibri"/>
                <w:color w:val="000000"/>
              </w:rPr>
            </w:pPr>
            <w:r>
              <w:rPr>
                <w:rFonts w:ascii="Calibri" w:hAnsi="Calibri" w:cs="Calibri"/>
                <w:color w:val="000000"/>
              </w:rPr>
              <w:t>Actor</w:t>
            </w:r>
          </w:p>
        </w:tc>
        <w:tc>
          <w:tcPr>
            <w:tcW w:w="11482" w:type="dxa"/>
          </w:tcPr>
          <w:p w14:paraId="572D979B" w14:textId="7C686BEF" w:rsidR="00AD69DD" w:rsidRDefault="00AD69DD" w:rsidP="004377DD">
            <w:pPr>
              <w:rPr>
                <w:lang w:val="en-US"/>
              </w:rPr>
            </w:pPr>
            <w:r>
              <w:rPr>
                <w:rFonts w:ascii="Calibri" w:hAnsi="Calibri" w:cs="Calibri"/>
                <w:color w:val="000000"/>
              </w:rPr>
              <w:t xml:space="preserve">Entertains by portraying roles in film, television, </w:t>
            </w:r>
            <w:proofErr w:type="gramStart"/>
            <w:r>
              <w:rPr>
                <w:rFonts w:ascii="Calibri" w:hAnsi="Calibri" w:cs="Calibri"/>
                <w:color w:val="000000"/>
              </w:rPr>
              <w:t>radio</w:t>
            </w:r>
            <w:proofErr w:type="gramEnd"/>
            <w:r>
              <w:rPr>
                <w:rFonts w:ascii="Calibri" w:hAnsi="Calibri" w:cs="Calibri"/>
                <w:color w:val="000000"/>
              </w:rPr>
              <w:t xml:space="preserve"> and stage productions. Includes mime artist and voice-over artist. </w:t>
            </w:r>
          </w:p>
        </w:tc>
        <w:sdt>
          <w:sdtPr>
            <w:rPr>
              <w:lang w:val="en-US"/>
            </w:rPr>
            <w:id w:val="85044376"/>
            <w:placeholder>
              <w:docPart w:val="1A8557A4ACA04B36993C45D198F2052A"/>
            </w:placeholder>
            <w:showingPlcHdr/>
            <w:dropDownList>
              <w:listItem w:value="Choose an item."/>
              <w:listItem w:displayText="Yes" w:value="Yes"/>
              <w:listItem w:displayText="No" w:value="No"/>
            </w:dropDownList>
          </w:sdtPr>
          <w:sdtContent>
            <w:tc>
              <w:tcPr>
                <w:tcW w:w="1701" w:type="dxa"/>
              </w:tcPr>
              <w:p w14:paraId="1A81770F" w14:textId="5AD56AE5" w:rsidR="00AD69DD" w:rsidRDefault="00AD69DD" w:rsidP="00CE74B3">
                <w:pPr>
                  <w:rPr>
                    <w:lang w:val="en-US"/>
                  </w:rPr>
                </w:pPr>
                <w:r w:rsidRPr="00B35FCB">
                  <w:rPr>
                    <w:rStyle w:val="PlaceholderText"/>
                  </w:rPr>
                  <w:t>Choose an item.</w:t>
                </w:r>
              </w:p>
            </w:tc>
          </w:sdtContent>
        </w:sdt>
        <w:tc>
          <w:tcPr>
            <w:tcW w:w="4819" w:type="dxa"/>
          </w:tcPr>
          <w:p w14:paraId="0B1DF85F" w14:textId="79ED2A6C" w:rsidR="00AD69DD" w:rsidRDefault="00AD69DD" w:rsidP="00CE74B3">
            <w:pPr>
              <w:rPr>
                <w:lang w:val="en-US"/>
              </w:rPr>
            </w:pPr>
          </w:p>
        </w:tc>
      </w:tr>
      <w:tr w:rsidR="00AD69DD" w14:paraId="719BF263" w14:textId="77777777" w:rsidTr="5593F35F">
        <w:tc>
          <w:tcPr>
            <w:tcW w:w="851" w:type="dxa"/>
          </w:tcPr>
          <w:p w14:paraId="5E9272DD" w14:textId="6DC52059" w:rsidR="00AD69DD" w:rsidRPr="00177FA7" w:rsidRDefault="00000000" w:rsidP="00423514">
            <w:pPr>
              <w:rPr>
                <w:sz w:val="20"/>
                <w:szCs w:val="20"/>
                <w:lang w:val="en-US"/>
              </w:rPr>
            </w:pPr>
            <w:hyperlink r:id="rId19" w:anchor="211112-dancer-or-choreographer" w:history="1">
              <w:r w:rsidR="00AD69DD" w:rsidRPr="00177FA7">
                <w:rPr>
                  <w:rStyle w:val="Hyperlink"/>
                  <w:rFonts w:ascii="Calibri" w:hAnsi="Calibri" w:cs="Calibri"/>
                  <w:sz w:val="20"/>
                  <w:szCs w:val="20"/>
                </w:rPr>
                <w:t>211112</w:t>
              </w:r>
            </w:hyperlink>
          </w:p>
        </w:tc>
        <w:tc>
          <w:tcPr>
            <w:tcW w:w="3261" w:type="dxa"/>
          </w:tcPr>
          <w:p w14:paraId="334D669F" w14:textId="4DBE2EAE" w:rsidR="00AD69DD" w:rsidRDefault="00AD69DD" w:rsidP="00ED488C">
            <w:pPr>
              <w:rPr>
                <w:lang w:val="en-US"/>
              </w:rPr>
            </w:pPr>
            <w:r>
              <w:rPr>
                <w:rFonts w:ascii="Calibri" w:hAnsi="Calibri" w:cs="Calibri"/>
                <w:color w:val="000000"/>
              </w:rPr>
              <w:t>Dancer or Choreographer</w:t>
            </w:r>
          </w:p>
        </w:tc>
        <w:tc>
          <w:tcPr>
            <w:tcW w:w="11482" w:type="dxa"/>
          </w:tcPr>
          <w:p w14:paraId="5937BDCC" w14:textId="3BE0E302" w:rsidR="00AD69DD" w:rsidRDefault="00AD69DD" w:rsidP="004377DD">
            <w:pPr>
              <w:rPr>
                <w:lang w:val="en-US"/>
              </w:rPr>
            </w:pPr>
            <w:r>
              <w:rPr>
                <w:rFonts w:ascii="Calibri" w:hAnsi="Calibri" w:cs="Calibri"/>
                <w:color w:val="000000"/>
              </w:rPr>
              <w:t xml:space="preserve">Entertains by performing </w:t>
            </w:r>
            <w:proofErr w:type="gramStart"/>
            <w:r>
              <w:rPr>
                <w:rFonts w:ascii="Calibri" w:hAnsi="Calibri" w:cs="Calibri"/>
                <w:color w:val="000000"/>
              </w:rPr>
              <w:t>dances, or</w:t>
            </w:r>
            <w:proofErr w:type="gramEnd"/>
            <w:r>
              <w:rPr>
                <w:rFonts w:ascii="Calibri" w:hAnsi="Calibri" w:cs="Calibri"/>
                <w:color w:val="000000"/>
              </w:rPr>
              <w:t xml:space="preserve"> creates dance compositions. Includes ballet dancer, contemporary or modern dancer, exotic dancer. </w:t>
            </w:r>
          </w:p>
        </w:tc>
        <w:sdt>
          <w:sdtPr>
            <w:rPr>
              <w:lang w:val="en-US"/>
            </w:rPr>
            <w:id w:val="48897867"/>
            <w:placeholder>
              <w:docPart w:val="370F18FA5EEC403BA49E03A595C16455"/>
            </w:placeholder>
            <w:showingPlcHdr/>
            <w:dropDownList>
              <w:listItem w:value="Choose an item."/>
              <w:listItem w:displayText="Yes" w:value="Yes"/>
              <w:listItem w:displayText="No" w:value="No"/>
            </w:dropDownList>
          </w:sdtPr>
          <w:sdtContent>
            <w:tc>
              <w:tcPr>
                <w:tcW w:w="1701" w:type="dxa"/>
              </w:tcPr>
              <w:p w14:paraId="366373F5" w14:textId="5FD32550" w:rsidR="00AD69DD" w:rsidRDefault="00AD69DD" w:rsidP="00CE74B3">
                <w:pPr>
                  <w:rPr>
                    <w:lang w:val="en-US"/>
                  </w:rPr>
                </w:pPr>
                <w:r w:rsidRPr="00B35FCB">
                  <w:rPr>
                    <w:rStyle w:val="PlaceholderText"/>
                  </w:rPr>
                  <w:t>Choose an item.</w:t>
                </w:r>
              </w:p>
            </w:tc>
          </w:sdtContent>
        </w:sdt>
        <w:tc>
          <w:tcPr>
            <w:tcW w:w="4819" w:type="dxa"/>
          </w:tcPr>
          <w:p w14:paraId="54F1A176" w14:textId="0E8C45EE" w:rsidR="00AD69DD" w:rsidRDefault="00AD69DD" w:rsidP="00CE74B3">
            <w:pPr>
              <w:rPr>
                <w:lang w:val="en-US"/>
              </w:rPr>
            </w:pPr>
          </w:p>
        </w:tc>
      </w:tr>
      <w:tr w:rsidR="00AD69DD" w14:paraId="32B8665D" w14:textId="77777777" w:rsidTr="5593F35F">
        <w:tc>
          <w:tcPr>
            <w:tcW w:w="851" w:type="dxa"/>
          </w:tcPr>
          <w:p w14:paraId="06AEC4F7" w14:textId="3E76E5FA" w:rsidR="00AD69DD" w:rsidRPr="00177FA7" w:rsidRDefault="00000000" w:rsidP="00423514">
            <w:pPr>
              <w:rPr>
                <w:sz w:val="20"/>
                <w:szCs w:val="20"/>
                <w:lang w:val="en-US"/>
              </w:rPr>
            </w:pPr>
            <w:hyperlink r:id="rId20" w:anchor="211113-entertainer-or-variety-artist" w:history="1">
              <w:r w:rsidR="00AD69DD" w:rsidRPr="00177FA7">
                <w:rPr>
                  <w:rStyle w:val="Hyperlink"/>
                  <w:rFonts w:ascii="Calibri" w:hAnsi="Calibri" w:cs="Calibri"/>
                  <w:sz w:val="20"/>
                  <w:szCs w:val="20"/>
                </w:rPr>
                <w:t>211113</w:t>
              </w:r>
            </w:hyperlink>
          </w:p>
        </w:tc>
        <w:tc>
          <w:tcPr>
            <w:tcW w:w="3261" w:type="dxa"/>
          </w:tcPr>
          <w:p w14:paraId="79C6FB16" w14:textId="1411A4ED" w:rsidR="00AD69DD" w:rsidRDefault="00AD69DD" w:rsidP="00ED488C">
            <w:pPr>
              <w:rPr>
                <w:lang w:val="en-US"/>
              </w:rPr>
            </w:pPr>
            <w:r>
              <w:rPr>
                <w:rFonts w:ascii="Calibri" w:hAnsi="Calibri" w:cs="Calibri"/>
                <w:color w:val="000000"/>
              </w:rPr>
              <w:t xml:space="preserve">Entertainer or Variety Artist </w:t>
            </w:r>
          </w:p>
        </w:tc>
        <w:tc>
          <w:tcPr>
            <w:tcW w:w="11482" w:type="dxa"/>
          </w:tcPr>
          <w:p w14:paraId="56414070" w14:textId="0FEDCE0D" w:rsidR="00AD69DD" w:rsidRDefault="00AD69DD" w:rsidP="004377DD">
            <w:pPr>
              <w:rPr>
                <w:lang w:val="en-US"/>
              </w:rPr>
            </w:pPr>
            <w:r>
              <w:rPr>
                <w:rFonts w:ascii="Calibri" w:hAnsi="Calibri" w:cs="Calibri"/>
                <w:color w:val="000000"/>
              </w:rPr>
              <w:t xml:space="preserve">Entertains by performing a variety of acts using a mix of acting, singing, dance and movement skills. Includes busker, circus artist, clown, comedian, magician/illusionist, puppeteer, ventriloquist. </w:t>
            </w:r>
          </w:p>
        </w:tc>
        <w:sdt>
          <w:sdtPr>
            <w:rPr>
              <w:lang w:val="en-US"/>
            </w:rPr>
            <w:id w:val="-838764796"/>
            <w:placeholder>
              <w:docPart w:val="B6BB9A82F09D490E8734BB67388591CE"/>
            </w:placeholder>
            <w:showingPlcHdr/>
            <w:dropDownList>
              <w:listItem w:value="Choose an item."/>
              <w:listItem w:displayText="Yes" w:value="Yes"/>
              <w:listItem w:displayText="No" w:value="No"/>
            </w:dropDownList>
          </w:sdtPr>
          <w:sdtContent>
            <w:tc>
              <w:tcPr>
                <w:tcW w:w="1701" w:type="dxa"/>
              </w:tcPr>
              <w:p w14:paraId="1B3CCE5C" w14:textId="3A960607" w:rsidR="00AD69DD" w:rsidRDefault="006165A5" w:rsidP="00CE74B3">
                <w:pPr>
                  <w:rPr>
                    <w:lang w:val="en-US"/>
                  </w:rPr>
                </w:pPr>
                <w:r w:rsidRPr="00B35FCB">
                  <w:rPr>
                    <w:rStyle w:val="PlaceholderText"/>
                  </w:rPr>
                  <w:t>Choose an item.</w:t>
                </w:r>
              </w:p>
            </w:tc>
          </w:sdtContent>
        </w:sdt>
        <w:tc>
          <w:tcPr>
            <w:tcW w:w="4819" w:type="dxa"/>
          </w:tcPr>
          <w:p w14:paraId="7B1756CE" w14:textId="2192E3E0" w:rsidR="00AD69DD" w:rsidRDefault="00AD69DD" w:rsidP="00CE74B3">
            <w:pPr>
              <w:rPr>
                <w:lang w:val="en-US"/>
              </w:rPr>
            </w:pPr>
          </w:p>
        </w:tc>
      </w:tr>
      <w:tr w:rsidR="00AD69DD" w14:paraId="2E211614" w14:textId="77777777" w:rsidTr="5593F35F">
        <w:tc>
          <w:tcPr>
            <w:tcW w:w="851" w:type="dxa"/>
          </w:tcPr>
          <w:p w14:paraId="673BD5F9" w14:textId="7261742B" w:rsidR="00AD69DD" w:rsidRPr="00177FA7" w:rsidRDefault="00000000" w:rsidP="00423514">
            <w:pPr>
              <w:rPr>
                <w:sz w:val="20"/>
                <w:szCs w:val="20"/>
                <w:lang w:val="en-US"/>
              </w:rPr>
            </w:pPr>
            <w:hyperlink r:id="rId21" w:anchor="211199-actors-dancers-and-other-entertainers-nec" w:history="1">
              <w:r w:rsidR="00AD69DD" w:rsidRPr="00177FA7">
                <w:rPr>
                  <w:rStyle w:val="Hyperlink"/>
                  <w:rFonts w:ascii="Calibri" w:hAnsi="Calibri" w:cs="Calibri"/>
                  <w:sz w:val="20"/>
                  <w:szCs w:val="20"/>
                </w:rPr>
                <w:t>211199</w:t>
              </w:r>
            </w:hyperlink>
          </w:p>
        </w:tc>
        <w:tc>
          <w:tcPr>
            <w:tcW w:w="3261" w:type="dxa"/>
          </w:tcPr>
          <w:p w14:paraId="7D8CA9A3" w14:textId="3144B126" w:rsidR="00AD69DD" w:rsidRDefault="00AD69DD" w:rsidP="00ED488C">
            <w:pPr>
              <w:rPr>
                <w:lang w:val="en-US"/>
              </w:rPr>
            </w:pPr>
            <w:r>
              <w:rPr>
                <w:rFonts w:ascii="Calibri" w:hAnsi="Calibri" w:cs="Calibri"/>
                <w:color w:val="000000"/>
              </w:rPr>
              <w:t xml:space="preserve">Actors, </w:t>
            </w:r>
            <w:proofErr w:type="gramStart"/>
            <w:r>
              <w:rPr>
                <w:rFonts w:ascii="Calibri" w:hAnsi="Calibri" w:cs="Calibri"/>
                <w:color w:val="000000"/>
              </w:rPr>
              <w:t>Dancers</w:t>
            </w:r>
            <w:proofErr w:type="gramEnd"/>
            <w:r>
              <w:rPr>
                <w:rFonts w:ascii="Calibri" w:hAnsi="Calibri" w:cs="Calibri"/>
                <w:color w:val="000000"/>
              </w:rPr>
              <w:t xml:space="preserve"> and Other Entertainers - Other</w:t>
            </w:r>
          </w:p>
        </w:tc>
        <w:tc>
          <w:tcPr>
            <w:tcW w:w="11482" w:type="dxa"/>
          </w:tcPr>
          <w:p w14:paraId="68BC1EA7" w14:textId="5A54CBF9" w:rsidR="00AD69DD" w:rsidRDefault="00AD69DD" w:rsidP="004377DD">
            <w:pPr>
              <w:rPr>
                <w:lang w:val="en-US"/>
              </w:rPr>
            </w:pPr>
            <w:r>
              <w:rPr>
                <w:rFonts w:ascii="Calibri" w:hAnsi="Calibri" w:cs="Calibri"/>
                <w:color w:val="000000"/>
              </w:rPr>
              <w:t>Covers Actors, Dancers and Other Entertainers not elsewhere classified. Includes circus trainer, Disc Jockey, Extra (screen), motivational or public speaker, stunt performer.</w:t>
            </w:r>
          </w:p>
        </w:tc>
        <w:sdt>
          <w:sdtPr>
            <w:rPr>
              <w:lang w:val="en-US"/>
            </w:rPr>
            <w:id w:val="-227771675"/>
            <w:placeholder>
              <w:docPart w:val="D3C520B6CDBE4403B7053A2EFDCF3A0F"/>
            </w:placeholder>
            <w:showingPlcHdr/>
            <w:dropDownList>
              <w:listItem w:value="Choose an item."/>
              <w:listItem w:displayText="Yes" w:value="Yes"/>
              <w:listItem w:displayText="No" w:value="No"/>
            </w:dropDownList>
          </w:sdtPr>
          <w:sdtContent>
            <w:tc>
              <w:tcPr>
                <w:tcW w:w="1701" w:type="dxa"/>
              </w:tcPr>
              <w:p w14:paraId="09EE2DD2" w14:textId="24E41478" w:rsidR="00AD69DD" w:rsidRDefault="006165A5" w:rsidP="00CE74B3">
                <w:pPr>
                  <w:rPr>
                    <w:lang w:val="en-US"/>
                  </w:rPr>
                </w:pPr>
                <w:r w:rsidRPr="00B35FCB">
                  <w:rPr>
                    <w:rStyle w:val="PlaceholderText"/>
                  </w:rPr>
                  <w:t>Choose an item.</w:t>
                </w:r>
              </w:p>
            </w:tc>
          </w:sdtContent>
        </w:sdt>
        <w:tc>
          <w:tcPr>
            <w:tcW w:w="4819" w:type="dxa"/>
          </w:tcPr>
          <w:p w14:paraId="0D64D7AF" w14:textId="0C6E98F2" w:rsidR="00AD69DD" w:rsidRDefault="00AD69DD" w:rsidP="00CE74B3">
            <w:pPr>
              <w:rPr>
                <w:lang w:val="en-US"/>
              </w:rPr>
            </w:pPr>
          </w:p>
        </w:tc>
      </w:tr>
      <w:tr w:rsidR="00AD69DD" w14:paraId="206ECB80" w14:textId="77777777" w:rsidTr="5593F35F">
        <w:tc>
          <w:tcPr>
            <w:tcW w:w="851" w:type="dxa"/>
          </w:tcPr>
          <w:p w14:paraId="4658BE14" w14:textId="1FB29959" w:rsidR="00AD69DD" w:rsidRPr="00177FA7" w:rsidRDefault="00000000" w:rsidP="00423514">
            <w:pPr>
              <w:rPr>
                <w:sz w:val="20"/>
                <w:szCs w:val="20"/>
                <w:lang w:val="en-US"/>
              </w:rPr>
            </w:pPr>
            <w:hyperlink r:id="rId22" w:anchor="212111-artistic-director" w:history="1">
              <w:r w:rsidR="00AD69DD" w:rsidRPr="00177FA7">
                <w:rPr>
                  <w:rStyle w:val="Hyperlink"/>
                  <w:rFonts w:ascii="Calibri" w:hAnsi="Calibri" w:cs="Calibri"/>
                  <w:sz w:val="20"/>
                  <w:szCs w:val="20"/>
                </w:rPr>
                <w:t>212111</w:t>
              </w:r>
            </w:hyperlink>
          </w:p>
        </w:tc>
        <w:tc>
          <w:tcPr>
            <w:tcW w:w="3261" w:type="dxa"/>
          </w:tcPr>
          <w:p w14:paraId="5580E3AD" w14:textId="49A18259" w:rsidR="00AD69DD" w:rsidRDefault="00AD69DD" w:rsidP="00ED488C">
            <w:pPr>
              <w:rPr>
                <w:lang w:val="en-US"/>
              </w:rPr>
            </w:pPr>
            <w:r>
              <w:rPr>
                <w:rFonts w:ascii="Calibri" w:hAnsi="Calibri" w:cs="Calibri"/>
                <w:color w:val="000000"/>
              </w:rPr>
              <w:t>Artistic Director</w:t>
            </w:r>
          </w:p>
        </w:tc>
        <w:tc>
          <w:tcPr>
            <w:tcW w:w="11482" w:type="dxa"/>
          </w:tcPr>
          <w:p w14:paraId="1B0F3C66" w14:textId="2CC5AF47" w:rsidR="00AD69DD" w:rsidRDefault="00AD69DD" w:rsidP="004377DD">
            <w:pPr>
              <w:rPr>
                <w:lang w:val="en-US"/>
              </w:rPr>
            </w:pPr>
            <w:r>
              <w:rPr>
                <w:rFonts w:ascii="Calibri" w:hAnsi="Calibri" w:cs="Calibri"/>
                <w:color w:val="000000"/>
              </w:rPr>
              <w:t xml:space="preserve">Determines and oversees implementation of artistic policies for a performing arts organisation such as a theatre company, dance company, music ensemble, </w:t>
            </w:r>
            <w:proofErr w:type="gramStart"/>
            <w:r>
              <w:rPr>
                <w:rFonts w:ascii="Calibri" w:hAnsi="Calibri" w:cs="Calibri"/>
                <w:color w:val="000000"/>
              </w:rPr>
              <w:t>festival</w:t>
            </w:r>
            <w:proofErr w:type="gramEnd"/>
            <w:r>
              <w:rPr>
                <w:rFonts w:ascii="Calibri" w:hAnsi="Calibri" w:cs="Calibri"/>
                <w:color w:val="000000"/>
              </w:rPr>
              <w:t xml:space="preserve"> or venue.</w:t>
            </w:r>
          </w:p>
        </w:tc>
        <w:sdt>
          <w:sdtPr>
            <w:rPr>
              <w:lang w:val="en-US"/>
            </w:rPr>
            <w:id w:val="470014387"/>
            <w:placeholder>
              <w:docPart w:val="E3DCD84938C843438507CD2D7152C40A"/>
            </w:placeholder>
            <w:showingPlcHdr/>
            <w:dropDownList>
              <w:listItem w:value="Choose an item."/>
              <w:listItem w:displayText="Yes" w:value="Yes"/>
              <w:listItem w:displayText="No" w:value="No"/>
            </w:dropDownList>
          </w:sdtPr>
          <w:sdtContent>
            <w:tc>
              <w:tcPr>
                <w:tcW w:w="1701" w:type="dxa"/>
              </w:tcPr>
              <w:p w14:paraId="04289098" w14:textId="362A26FF" w:rsidR="00AD69DD" w:rsidRDefault="006165A5" w:rsidP="00CE74B3">
                <w:pPr>
                  <w:rPr>
                    <w:lang w:val="en-US"/>
                  </w:rPr>
                </w:pPr>
                <w:r w:rsidRPr="00B35FCB">
                  <w:rPr>
                    <w:rStyle w:val="PlaceholderText"/>
                  </w:rPr>
                  <w:t>Choose an item.</w:t>
                </w:r>
              </w:p>
            </w:tc>
          </w:sdtContent>
        </w:sdt>
        <w:tc>
          <w:tcPr>
            <w:tcW w:w="4819" w:type="dxa"/>
          </w:tcPr>
          <w:p w14:paraId="062A48F2" w14:textId="1703B44C" w:rsidR="00AD69DD" w:rsidRDefault="00AD69DD" w:rsidP="00CE74B3">
            <w:pPr>
              <w:rPr>
                <w:lang w:val="en-US"/>
              </w:rPr>
            </w:pPr>
          </w:p>
        </w:tc>
      </w:tr>
      <w:tr w:rsidR="00AD69DD" w14:paraId="13DB9E26" w14:textId="77777777" w:rsidTr="5593F35F">
        <w:tc>
          <w:tcPr>
            <w:tcW w:w="851" w:type="dxa"/>
          </w:tcPr>
          <w:p w14:paraId="5581A240" w14:textId="21B1AB66" w:rsidR="00AD69DD" w:rsidRPr="00177FA7" w:rsidRDefault="00000000" w:rsidP="00423514">
            <w:pPr>
              <w:rPr>
                <w:sz w:val="20"/>
                <w:szCs w:val="20"/>
                <w:lang w:val="en-US"/>
              </w:rPr>
            </w:pPr>
            <w:hyperlink r:id="rId23" w:anchor="212311-art-director-film-television-or-stage-" w:history="1">
              <w:r w:rsidR="00AD69DD" w:rsidRPr="00177FA7">
                <w:rPr>
                  <w:rStyle w:val="Hyperlink"/>
                  <w:rFonts w:ascii="Calibri" w:hAnsi="Calibri" w:cs="Calibri"/>
                  <w:sz w:val="20"/>
                  <w:szCs w:val="20"/>
                </w:rPr>
                <w:t>212311</w:t>
              </w:r>
            </w:hyperlink>
          </w:p>
        </w:tc>
        <w:tc>
          <w:tcPr>
            <w:tcW w:w="3261" w:type="dxa"/>
          </w:tcPr>
          <w:p w14:paraId="693A464B" w14:textId="1771BD54" w:rsidR="00AD69DD" w:rsidRDefault="00AD69DD" w:rsidP="00ED488C">
            <w:pPr>
              <w:rPr>
                <w:lang w:val="en-US"/>
              </w:rPr>
            </w:pPr>
            <w:r>
              <w:rPr>
                <w:rFonts w:ascii="Calibri" w:hAnsi="Calibri" w:cs="Calibri"/>
                <w:color w:val="000000"/>
              </w:rPr>
              <w:t>Art Director (Film, Television or Stage)</w:t>
            </w:r>
          </w:p>
        </w:tc>
        <w:tc>
          <w:tcPr>
            <w:tcW w:w="11482" w:type="dxa"/>
          </w:tcPr>
          <w:p w14:paraId="2C1DF82D" w14:textId="27CB0E37" w:rsidR="00AD69DD" w:rsidRDefault="00AD69DD" w:rsidP="004377DD">
            <w:pPr>
              <w:rPr>
                <w:lang w:val="en-US"/>
              </w:rPr>
            </w:pPr>
            <w:r>
              <w:rPr>
                <w:rFonts w:ascii="Calibri" w:hAnsi="Calibri" w:cs="Calibri"/>
                <w:color w:val="000000"/>
              </w:rPr>
              <w:t xml:space="preserve">Plans, </w:t>
            </w:r>
            <w:proofErr w:type="gramStart"/>
            <w:r>
              <w:rPr>
                <w:rFonts w:ascii="Calibri" w:hAnsi="Calibri" w:cs="Calibri"/>
                <w:color w:val="000000"/>
              </w:rPr>
              <w:t>organises</w:t>
            </w:r>
            <w:proofErr w:type="gramEnd"/>
            <w:r>
              <w:rPr>
                <w:rFonts w:ascii="Calibri" w:hAnsi="Calibri" w:cs="Calibri"/>
                <w:color w:val="000000"/>
              </w:rPr>
              <w:t xml:space="preserve"> and controls artistic aspects of film, television or stage productions.</w:t>
            </w:r>
          </w:p>
        </w:tc>
        <w:sdt>
          <w:sdtPr>
            <w:rPr>
              <w:lang w:val="en-US"/>
            </w:rPr>
            <w:id w:val="2064602076"/>
            <w:placeholder>
              <w:docPart w:val="0254C6BAD83D42C0B3519E287DA471F9"/>
            </w:placeholder>
            <w:showingPlcHdr/>
            <w:dropDownList>
              <w:listItem w:value="Choose an item."/>
              <w:listItem w:displayText="Yes" w:value="Yes"/>
              <w:listItem w:displayText="No" w:value="No"/>
            </w:dropDownList>
          </w:sdtPr>
          <w:sdtContent>
            <w:tc>
              <w:tcPr>
                <w:tcW w:w="1701" w:type="dxa"/>
              </w:tcPr>
              <w:p w14:paraId="3AF81890" w14:textId="3C8C296E" w:rsidR="00AD69DD" w:rsidRDefault="00AD69DD" w:rsidP="00CE74B3">
                <w:pPr>
                  <w:rPr>
                    <w:lang w:val="en-US"/>
                  </w:rPr>
                </w:pPr>
                <w:r w:rsidRPr="00B35FCB">
                  <w:rPr>
                    <w:rStyle w:val="PlaceholderText"/>
                  </w:rPr>
                  <w:t>Choose an item.</w:t>
                </w:r>
              </w:p>
            </w:tc>
          </w:sdtContent>
        </w:sdt>
        <w:tc>
          <w:tcPr>
            <w:tcW w:w="4819" w:type="dxa"/>
          </w:tcPr>
          <w:p w14:paraId="1EA9BE3C" w14:textId="38D0BD39" w:rsidR="00AD69DD" w:rsidRDefault="00AD69DD" w:rsidP="00CE74B3">
            <w:pPr>
              <w:rPr>
                <w:lang w:val="en-US"/>
              </w:rPr>
            </w:pPr>
          </w:p>
        </w:tc>
      </w:tr>
      <w:tr w:rsidR="00AD69DD" w14:paraId="4E819FA0" w14:textId="77777777" w:rsidTr="5593F35F">
        <w:tc>
          <w:tcPr>
            <w:tcW w:w="851" w:type="dxa"/>
          </w:tcPr>
          <w:p w14:paraId="6B4EE5BA" w14:textId="38092725" w:rsidR="00AD69DD" w:rsidRPr="00177FA7" w:rsidRDefault="00000000" w:rsidP="00423514">
            <w:pPr>
              <w:rPr>
                <w:sz w:val="20"/>
                <w:szCs w:val="20"/>
                <w:lang w:val="en-US"/>
              </w:rPr>
            </w:pPr>
            <w:hyperlink r:id="rId24" w:anchor="212312-director-film-television-radio-or-stage-" w:history="1">
              <w:r w:rsidR="00AD69DD" w:rsidRPr="00177FA7">
                <w:rPr>
                  <w:rStyle w:val="Hyperlink"/>
                  <w:rFonts w:ascii="Calibri" w:hAnsi="Calibri" w:cs="Calibri"/>
                  <w:sz w:val="20"/>
                  <w:szCs w:val="20"/>
                </w:rPr>
                <w:t>212312</w:t>
              </w:r>
            </w:hyperlink>
          </w:p>
        </w:tc>
        <w:tc>
          <w:tcPr>
            <w:tcW w:w="3261" w:type="dxa"/>
          </w:tcPr>
          <w:p w14:paraId="4CD00D2D" w14:textId="094782CE" w:rsidR="00AD69DD" w:rsidRDefault="00AD69DD" w:rsidP="00ED488C">
            <w:pPr>
              <w:rPr>
                <w:lang w:val="en-US"/>
              </w:rPr>
            </w:pPr>
            <w:r>
              <w:rPr>
                <w:rFonts w:ascii="Calibri" w:hAnsi="Calibri" w:cs="Calibri"/>
                <w:color w:val="000000"/>
              </w:rPr>
              <w:t xml:space="preserve">Director (Film, Television, </w:t>
            </w:r>
            <w:proofErr w:type="gramStart"/>
            <w:r>
              <w:rPr>
                <w:rFonts w:ascii="Calibri" w:hAnsi="Calibri" w:cs="Calibri"/>
                <w:color w:val="000000"/>
              </w:rPr>
              <w:t>Radio</w:t>
            </w:r>
            <w:proofErr w:type="gramEnd"/>
            <w:r>
              <w:rPr>
                <w:rFonts w:ascii="Calibri" w:hAnsi="Calibri" w:cs="Calibri"/>
                <w:color w:val="000000"/>
              </w:rPr>
              <w:t xml:space="preserve"> or Stage)</w:t>
            </w:r>
          </w:p>
        </w:tc>
        <w:tc>
          <w:tcPr>
            <w:tcW w:w="11482" w:type="dxa"/>
          </w:tcPr>
          <w:p w14:paraId="721B7D7E" w14:textId="2D87E147" w:rsidR="00AD69DD" w:rsidRDefault="00AD69DD" w:rsidP="008C5F0D">
            <w:pPr>
              <w:rPr>
                <w:lang w:val="en-US"/>
              </w:rPr>
            </w:pPr>
            <w:r>
              <w:rPr>
                <w:rFonts w:ascii="Calibri" w:hAnsi="Calibri" w:cs="Calibri"/>
                <w:color w:val="000000"/>
              </w:rPr>
              <w:t>Interprets and approves election of scripts, and directs and instructs cast and crew during filming, recording or performance of productions.</w:t>
            </w:r>
          </w:p>
        </w:tc>
        <w:sdt>
          <w:sdtPr>
            <w:rPr>
              <w:lang w:val="en-US"/>
            </w:rPr>
            <w:id w:val="-1939590180"/>
            <w:placeholder>
              <w:docPart w:val="85DD3CE942E34D9E954A7342D22AAB8C"/>
            </w:placeholder>
            <w:showingPlcHdr/>
            <w:dropDownList>
              <w:listItem w:value="Choose an item."/>
              <w:listItem w:displayText="Yes" w:value="Yes"/>
              <w:listItem w:displayText="No" w:value="No"/>
            </w:dropDownList>
          </w:sdtPr>
          <w:sdtContent>
            <w:tc>
              <w:tcPr>
                <w:tcW w:w="1701" w:type="dxa"/>
              </w:tcPr>
              <w:p w14:paraId="78265D4F" w14:textId="68763DE1" w:rsidR="00AD69DD" w:rsidRDefault="00AD69DD" w:rsidP="00CE74B3">
                <w:pPr>
                  <w:rPr>
                    <w:lang w:val="en-US"/>
                  </w:rPr>
                </w:pPr>
                <w:r w:rsidRPr="00B35FCB">
                  <w:rPr>
                    <w:rStyle w:val="PlaceholderText"/>
                  </w:rPr>
                  <w:t>Choose an item.</w:t>
                </w:r>
              </w:p>
            </w:tc>
          </w:sdtContent>
        </w:sdt>
        <w:tc>
          <w:tcPr>
            <w:tcW w:w="4819" w:type="dxa"/>
          </w:tcPr>
          <w:p w14:paraId="32604633" w14:textId="66D0ED24" w:rsidR="00AD69DD" w:rsidRDefault="00AD69DD" w:rsidP="00CE74B3">
            <w:pPr>
              <w:rPr>
                <w:lang w:val="en-US"/>
              </w:rPr>
            </w:pPr>
          </w:p>
        </w:tc>
      </w:tr>
      <w:tr w:rsidR="00AD69DD" w14:paraId="5B2ED273" w14:textId="77777777" w:rsidTr="5593F35F">
        <w:tc>
          <w:tcPr>
            <w:tcW w:w="851" w:type="dxa"/>
          </w:tcPr>
          <w:p w14:paraId="6AD05B73" w14:textId="522F8E08" w:rsidR="00AD69DD" w:rsidRPr="00177FA7" w:rsidRDefault="00000000" w:rsidP="00423514">
            <w:pPr>
              <w:rPr>
                <w:sz w:val="20"/>
                <w:szCs w:val="20"/>
                <w:lang w:val="en-US"/>
              </w:rPr>
            </w:pPr>
            <w:hyperlink r:id="rId25" w:anchor="212316-stage-manager" w:history="1">
              <w:r w:rsidR="00AD69DD" w:rsidRPr="00177FA7">
                <w:rPr>
                  <w:rStyle w:val="Hyperlink"/>
                  <w:rFonts w:ascii="Calibri" w:hAnsi="Calibri" w:cs="Calibri"/>
                  <w:sz w:val="20"/>
                  <w:szCs w:val="20"/>
                </w:rPr>
                <w:t>212316</w:t>
              </w:r>
            </w:hyperlink>
          </w:p>
        </w:tc>
        <w:tc>
          <w:tcPr>
            <w:tcW w:w="3261" w:type="dxa"/>
          </w:tcPr>
          <w:p w14:paraId="565128D0" w14:textId="173FFCB4" w:rsidR="00AD69DD" w:rsidRDefault="00AD69DD" w:rsidP="00ED488C">
            <w:pPr>
              <w:rPr>
                <w:lang w:val="en-US"/>
              </w:rPr>
            </w:pPr>
            <w:r>
              <w:rPr>
                <w:rFonts w:ascii="Calibri" w:hAnsi="Calibri" w:cs="Calibri"/>
                <w:color w:val="000000"/>
              </w:rPr>
              <w:t>Stage Manager</w:t>
            </w:r>
          </w:p>
        </w:tc>
        <w:tc>
          <w:tcPr>
            <w:tcW w:w="11482" w:type="dxa"/>
          </w:tcPr>
          <w:p w14:paraId="0ADEFCAE" w14:textId="7449DE21" w:rsidR="00AD69DD" w:rsidRDefault="00AD69DD" w:rsidP="008C5F0D">
            <w:pPr>
              <w:rPr>
                <w:lang w:val="en-US"/>
              </w:rPr>
            </w:pPr>
            <w:r>
              <w:rPr>
                <w:rFonts w:ascii="Calibri" w:hAnsi="Calibri" w:cs="Calibri"/>
                <w:color w:val="000000"/>
              </w:rPr>
              <w:t xml:space="preserve">Plans, organises, </w:t>
            </w:r>
            <w:proofErr w:type="gramStart"/>
            <w:r>
              <w:rPr>
                <w:rFonts w:ascii="Calibri" w:hAnsi="Calibri" w:cs="Calibri"/>
                <w:color w:val="000000"/>
              </w:rPr>
              <w:t>supervises</w:t>
            </w:r>
            <w:proofErr w:type="gramEnd"/>
            <w:r>
              <w:rPr>
                <w:rFonts w:ascii="Calibri" w:hAnsi="Calibri" w:cs="Calibri"/>
                <w:color w:val="000000"/>
              </w:rPr>
              <w:t xml:space="preserve"> and coordinates the activities of workers responsible for placing sets and properties, and operating lighting and sound equipment as part of film, television or stage productions.</w:t>
            </w:r>
          </w:p>
        </w:tc>
        <w:sdt>
          <w:sdtPr>
            <w:rPr>
              <w:lang w:val="en-US"/>
            </w:rPr>
            <w:id w:val="2032997357"/>
            <w:placeholder>
              <w:docPart w:val="2229C49BF3934C689F793758F5BF94F0"/>
            </w:placeholder>
            <w:showingPlcHdr/>
            <w:dropDownList>
              <w:listItem w:value="Choose an item."/>
              <w:listItem w:displayText="Yes" w:value="Yes"/>
              <w:listItem w:displayText="No" w:value="No"/>
            </w:dropDownList>
          </w:sdtPr>
          <w:sdtContent>
            <w:tc>
              <w:tcPr>
                <w:tcW w:w="1701" w:type="dxa"/>
              </w:tcPr>
              <w:p w14:paraId="59ADE8C6" w14:textId="623C153C" w:rsidR="00AD69DD" w:rsidRDefault="00AD69DD" w:rsidP="00CE74B3">
                <w:pPr>
                  <w:rPr>
                    <w:lang w:val="en-US"/>
                  </w:rPr>
                </w:pPr>
                <w:r w:rsidRPr="00B35FCB">
                  <w:rPr>
                    <w:rStyle w:val="PlaceholderText"/>
                  </w:rPr>
                  <w:t>Choose an item.</w:t>
                </w:r>
              </w:p>
            </w:tc>
          </w:sdtContent>
        </w:sdt>
        <w:tc>
          <w:tcPr>
            <w:tcW w:w="4819" w:type="dxa"/>
          </w:tcPr>
          <w:p w14:paraId="279057F0" w14:textId="0BC9D99C" w:rsidR="00AD69DD" w:rsidRDefault="00AD69DD" w:rsidP="00CE74B3">
            <w:pPr>
              <w:rPr>
                <w:lang w:val="en-US"/>
              </w:rPr>
            </w:pPr>
          </w:p>
        </w:tc>
      </w:tr>
      <w:tr w:rsidR="00AD69DD" w14:paraId="499BD137" w14:textId="77777777" w:rsidTr="5593F35F">
        <w:tc>
          <w:tcPr>
            <w:tcW w:w="851" w:type="dxa"/>
          </w:tcPr>
          <w:p w14:paraId="2E4C659D" w14:textId="0568AFB6" w:rsidR="00AD69DD" w:rsidRPr="00177FA7" w:rsidRDefault="00000000" w:rsidP="00423514">
            <w:pPr>
              <w:rPr>
                <w:sz w:val="20"/>
                <w:szCs w:val="20"/>
                <w:lang w:val="en-US"/>
              </w:rPr>
            </w:pPr>
            <w:hyperlink r:id="rId26" w:anchor="212399-film-television-radio-and-stage-directors-nec" w:history="1">
              <w:r w:rsidR="00AD69DD" w:rsidRPr="00177FA7">
                <w:rPr>
                  <w:rStyle w:val="Hyperlink"/>
                  <w:rFonts w:ascii="Calibri" w:hAnsi="Calibri" w:cs="Calibri"/>
                  <w:sz w:val="20"/>
                  <w:szCs w:val="20"/>
                </w:rPr>
                <w:t>212399</w:t>
              </w:r>
            </w:hyperlink>
          </w:p>
        </w:tc>
        <w:tc>
          <w:tcPr>
            <w:tcW w:w="3261" w:type="dxa"/>
          </w:tcPr>
          <w:p w14:paraId="43E2F7B9" w14:textId="17917CB0" w:rsidR="00AD69DD" w:rsidRDefault="00AD69DD" w:rsidP="00ED488C">
            <w:pPr>
              <w:spacing w:line="259" w:lineRule="auto"/>
              <w:rPr>
                <w:rFonts w:ascii="Calibri" w:hAnsi="Calibri" w:cs="Calibri"/>
                <w:color w:val="000000" w:themeColor="text1"/>
              </w:rPr>
            </w:pPr>
            <w:r w:rsidRPr="79B587F0">
              <w:rPr>
                <w:rFonts w:ascii="Calibri" w:hAnsi="Calibri" w:cs="Calibri"/>
                <w:color w:val="000000" w:themeColor="text1"/>
              </w:rPr>
              <w:t xml:space="preserve">Film, Television, </w:t>
            </w:r>
            <w:proofErr w:type="gramStart"/>
            <w:r w:rsidRPr="79B587F0">
              <w:rPr>
                <w:rFonts w:ascii="Calibri" w:hAnsi="Calibri" w:cs="Calibri"/>
                <w:color w:val="000000" w:themeColor="text1"/>
              </w:rPr>
              <w:t>Radio</w:t>
            </w:r>
            <w:proofErr w:type="gramEnd"/>
            <w:r w:rsidRPr="79B587F0">
              <w:rPr>
                <w:rFonts w:ascii="Calibri" w:hAnsi="Calibri" w:cs="Calibri"/>
                <w:color w:val="000000" w:themeColor="text1"/>
              </w:rPr>
              <w:t xml:space="preserve"> and Stage Directors - Other </w:t>
            </w:r>
          </w:p>
        </w:tc>
        <w:tc>
          <w:tcPr>
            <w:tcW w:w="11482" w:type="dxa"/>
          </w:tcPr>
          <w:p w14:paraId="277199E9" w14:textId="73F973A9" w:rsidR="00AD69DD" w:rsidRDefault="00AD69DD" w:rsidP="008C5F0D">
            <w:pPr>
              <w:rPr>
                <w:lang w:val="en-US"/>
              </w:rPr>
            </w:pPr>
            <w:r>
              <w:rPr>
                <w:rFonts w:ascii="Calibri" w:hAnsi="Calibri" w:cs="Calibri"/>
                <w:color w:val="000000"/>
              </w:rPr>
              <w:t xml:space="preserve">This occupation group covers Film, Television, </w:t>
            </w:r>
            <w:proofErr w:type="gramStart"/>
            <w:r>
              <w:rPr>
                <w:rFonts w:ascii="Calibri" w:hAnsi="Calibri" w:cs="Calibri"/>
                <w:color w:val="000000"/>
              </w:rPr>
              <w:t>Radio</w:t>
            </w:r>
            <w:proofErr w:type="gramEnd"/>
            <w:r>
              <w:rPr>
                <w:rFonts w:ascii="Calibri" w:hAnsi="Calibri" w:cs="Calibri"/>
                <w:color w:val="000000"/>
              </w:rPr>
              <w:t xml:space="preserve"> and Stage Directors not elsewhere classified. Includes audio director, casting director, lighting director, location manager (screen).</w:t>
            </w:r>
          </w:p>
        </w:tc>
        <w:sdt>
          <w:sdtPr>
            <w:rPr>
              <w:lang w:val="en-US"/>
            </w:rPr>
            <w:id w:val="-495339597"/>
            <w:placeholder>
              <w:docPart w:val="BBA099FF19A04484AE76D94E3ACD842D"/>
            </w:placeholder>
            <w:showingPlcHdr/>
            <w:dropDownList>
              <w:listItem w:value="Choose an item."/>
              <w:listItem w:displayText="Yes" w:value="Yes"/>
              <w:listItem w:displayText="No" w:value="No"/>
            </w:dropDownList>
          </w:sdtPr>
          <w:sdtContent>
            <w:tc>
              <w:tcPr>
                <w:tcW w:w="1701" w:type="dxa"/>
              </w:tcPr>
              <w:p w14:paraId="76B9BBE0" w14:textId="502B54C1" w:rsidR="00AD69DD" w:rsidRDefault="00AD69DD" w:rsidP="00CE74B3">
                <w:pPr>
                  <w:rPr>
                    <w:lang w:val="en-US"/>
                  </w:rPr>
                </w:pPr>
                <w:r w:rsidRPr="00B35FCB">
                  <w:rPr>
                    <w:rStyle w:val="PlaceholderText"/>
                  </w:rPr>
                  <w:t>Choose an item.</w:t>
                </w:r>
              </w:p>
            </w:tc>
          </w:sdtContent>
        </w:sdt>
        <w:tc>
          <w:tcPr>
            <w:tcW w:w="4819" w:type="dxa"/>
          </w:tcPr>
          <w:p w14:paraId="4C2A3E36" w14:textId="568CE854" w:rsidR="00AD69DD" w:rsidRDefault="00AD69DD" w:rsidP="00CE74B3">
            <w:pPr>
              <w:rPr>
                <w:lang w:val="en-US"/>
              </w:rPr>
            </w:pPr>
          </w:p>
        </w:tc>
      </w:tr>
      <w:tr w:rsidR="00AD69DD" w14:paraId="09B25119" w14:textId="77777777" w:rsidTr="5593F35F">
        <w:tc>
          <w:tcPr>
            <w:tcW w:w="851" w:type="dxa"/>
          </w:tcPr>
          <w:p w14:paraId="012B468C" w14:textId="2260ECED" w:rsidR="00AD69DD" w:rsidRPr="00177FA7" w:rsidRDefault="00000000" w:rsidP="00423514">
            <w:pPr>
              <w:rPr>
                <w:rFonts w:ascii="Calibri" w:hAnsi="Calibri" w:cs="Calibri"/>
                <w:color w:val="0563C1"/>
                <w:sz w:val="20"/>
                <w:szCs w:val="20"/>
                <w:u w:val="single"/>
              </w:rPr>
            </w:pPr>
            <w:hyperlink r:id="rId27" w:anchor="212112-media-producer-excluding-video-" w:history="1">
              <w:r w:rsidR="00AD69DD" w:rsidRPr="00177FA7">
                <w:rPr>
                  <w:rStyle w:val="Hyperlink"/>
                  <w:rFonts w:ascii="Calibri" w:hAnsi="Calibri" w:cs="Calibri"/>
                  <w:sz w:val="20"/>
                  <w:szCs w:val="20"/>
                </w:rPr>
                <w:t>212112</w:t>
              </w:r>
            </w:hyperlink>
          </w:p>
        </w:tc>
        <w:tc>
          <w:tcPr>
            <w:tcW w:w="3261" w:type="dxa"/>
          </w:tcPr>
          <w:p w14:paraId="743E26D2" w14:textId="7B6E1729" w:rsidR="00AD69DD" w:rsidRDefault="00AD69DD" w:rsidP="00ED488C">
            <w:pPr>
              <w:rPr>
                <w:rFonts w:ascii="Calibri" w:hAnsi="Calibri" w:cs="Calibri"/>
                <w:color w:val="000000"/>
              </w:rPr>
            </w:pPr>
            <w:r>
              <w:rPr>
                <w:rFonts w:ascii="Calibri" w:hAnsi="Calibri" w:cs="Calibri"/>
                <w:color w:val="000000"/>
              </w:rPr>
              <w:t>Media Producer (Excl Video)</w:t>
            </w:r>
          </w:p>
        </w:tc>
        <w:tc>
          <w:tcPr>
            <w:tcW w:w="11482" w:type="dxa"/>
          </w:tcPr>
          <w:p w14:paraId="16303EA2" w14:textId="2A4D9D63" w:rsidR="00AD69DD" w:rsidRDefault="00AD69DD" w:rsidP="008C5F0D">
            <w:pPr>
              <w:rPr>
                <w:lang w:val="en-US"/>
              </w:rPr>
            </w:pPr>
            <w:r>
              <w:rPr>
                <w:rFonts w:ascii="Calibri" w:hAnsi="Calibri" w:cs="Calibri"/>
                <w:color w:val="000000"/>
              </w:rPr>
              <w:t xml:space="preserve">Plans, </w:t>
            </w:r>
            <w:proofErr w:type="gramStart"/>
            <w:r>
              <w:rPr>
                <w:rFonts w:ascii="Calibri" w:hAnsi="Calibri" w:cs="Calibri"/>
                <w:color w:val="000000"/>
              </w:rPr>
              <w:t>administers</w:t>
            </w:r>
            <w:proofErr w:type="gramEnd"/>
            <w:r>
              <w:rPr>
                <w:rFonts w:ascii="Calibri" w:hAnsi="Calibri" w:cs="Calibri"/>
                <w:color w:val="000000"/>
              </w:rPr>
              <w:t xml:space="preserve"> and reviews activities concerned with publishing, or the production of films, television or radio programs, theatre, music, festivals</w:t>
            </w:r>
            <w:r w:rsidR="009B073E">
              <w:rPr>
                <w:rFonts w:ascii="Calibri" w:hAnsi="Calibri" w:cs="Calibri"/>
                <w:color w:val="000000"/>
              </w:rPr>
              <w:t xml:space="preserve">, </w:t>
            </w:r>
            <w:r>
              <w:rPr>
                <w:rFonts w:ascii="Calibri" w:hAnsi="Calibri" w:cs="Calibri"/>
                <w:color w:val="000000"/>
              </w:rPr>
              <w:t>other artistic activities. Includes executive producer, film producer, stage producer, television producer.</w:t>
            </w:r>
          </w:p>
        </w:tc>
        <w:sdt>
          <w:sdtPr>
            <w:rPr>
              <w:lang w:val="en-US"/>
            </w:rPr>
            <w:id w:val="-1468276804"/>
            <w:placeholder>
              <w:docPart w:val="6570562CBA164BA1B3E987082BF64899"/>
            </w:placeholder>
            <w:showingPlcHdr/>
            <w:dropDownList>
              <w:listItem w:value="Choose an item."/>
              <w:listItem w:displayText="Yes" w:value="Yes"/>
              <w:listItem w:displayText="No" w:value="No"/>
            </w:dropDownList>
          </w:sdtPr>
          <w:sdtContent>
            <w:tc>
              <w:tcPr>
                <w:tcW w:w="1701" w:type="dxa"/>
              </w:tcPr>
              <w:p w14:paraId="2DCE623A" w14:textId="5352D111" w:rsidR="00AD69DD" w:rsidRDefault="00AD69DD" w:rsidP="00CE74B3">
                <w:pPr>
                  <w:rPr>
                    <w:lang w:val="en-US"/>
                  </w:rPr>
                </w:pPr>
                <w:r w:rsidRPr="00B35FCB">
                  <w:rPr>
                    <w:rStyle w:val="PlaceholderText"/>
                  </w:rPr>
                  <w:t>Choose an item.</w:t>
                </w:r>
              </w:p>
            </w:tc>
          </w:sdtContent>
        </w:sdt>
        <w:tc>
          <w:tcPr>
            <w:tcW w:w="4819" w:type="dxa"/>
          </w:tcPr>
          <w:p w14:paraId="53DF81C0" w14:textId="11DB86C8" w:rsidR="00AD69DD" w:rsidRDefault="00AD69DD" w:rsidP="00CE74B3">
            <w:pPr>
              <w:rPr>
                <w:lang w:val="en-US"/>
              </w:rPr>
            </w:pPr>
          </w:p>
        </w:tc>
      </w:tr>
      <w:tr w:rsidR="00AD69DD" w14:paraId="788EF1BD" w14:textId="77777777" w:rsidTr="5593F35F">
        <w:tc>
          <w:tcPr>
            <w:tcW w:w="851" w:type="dxa"/>
          </w:tcPr>
          <w:p w14:paraId="434748A1" w14:textId="224FCC6F" w:rsidR="00AD69DD" w:rsidRPr="00177FA7" w:rsidRDefault="00000000" w:rsidP="00423514">
            <w:pPr>
              <w:rPr>
                <w:rFonts w:ascii="Calibri" w:hAnsi="Calibri" w:cs="Calibri"/>
                <w:color w:val="0563C1"/>
                <w:sz w:val="20"/>
                <w:szCs w:val="20"/>
                <w:u w:val="single"/>
              </w:rPr>
            </w:pPr>
            <w:hyperlink r:id="rId28" w:anchor="212212-book-or-script-editor" w:history="1">
              <w:r w:rsidR="00AD69DD" w:rsidRPr="00177FA7">
                <w:rPr>
                  <w:rStyle w:val="Hyperlink"/>
                  <w:rFonts w:ascii="Calibri" w:hAnsi="Calibri" w:cs="Calibri"/>
                  <w:sz w:val="20"/>
                  <w:szCs w:val="20"/>
                </w:rPr>
                <w:t>212212</w:t>
              </w:r>
            </w:hyperlink>
          </w:p>
        </w:tc>
        <w:tc>
          <w:tcPr>
            <w:tcW w:w="3261" w:type="dxa"/>
          </w:tcPr>
          <w:p w14:paraId="20BA29BF" w14:textId="6A6285A7" w:rsidR="00AD69DD" w:rsidRDefault="00AD69DD" w:rsidP="00ED488C">
            <w:pPr>
              <w:rPr>
                <w:rFonts w:ascii="Calibri" w:hAnsi="Calibri" w:cs="Calibri"/>
                <w:color w:val="000000"/>
              </w:rPr>
            </w:pPr>
            <w:r>
              <w:rPr>
                <w:rFonts w:ascii="Calibri" w:hAnsi="Calibri" w:cs="Calibri"/>
                <w:color w:val="000000"/>
              </w:rPr>
              <w:t>Book or Script Editor</w:t>
            </w:r>
          </w:p>
        </w:tc>
        <w:tc>
          <w:tcPr>
            <w:tcW w:w="11482" w:type="dxa"/>
          </w:tcPr>
          <w:p w14:paraId="59387800" w14:textId="5DACD3DA" w:rsidR="00AD69DD" w:rsidRDefault="00AD69DD" w:rsidP="008C5F0D">
            <w:pPr>
              <w:rPr>
                <w:lang w:val="en-US"/>
              </w:rPr>
            </w:pPr>
            <w:r>
              <w:rPr>
                <w:rFonts w:ascii="Calibri" w:hAnsi="Calibri" w:cs="Calibri"/>
                <w:color w:val="000000"/>
              </w:rPr>
              <w:t xml:space="preserve">Evaluates manuscripts of books or scripts to determine suitability for publication or </w:t>
            </w:r>
            <w:proofErr w:type="gramStart"/>
            <w:r>
              <w:rPr>
                <w:rFonts w:ascii="Calibri" w:hAnsi="Calibri" w:cs="Calibri"/>
                <w:color w:val="000000"/>
              </w:rPr>
              <w:t>production, and</w:t>
            </w:r>
            <w:proofErr w:type="gramEnd"/>
            <w:r>
              <w:rPr>
                <w:rFonts w:ascii="Calibri" w:hAnsi="Calibri" w:cs="Calibri"/>
                <w:color w:val="000000"/>
              </w:rPr>
              <w:t xml:space="preserve"> edits and supervises material in preparation for publication or for production on film, television, radio or stage. Includes script coordinator.</w:t>
            </w:r>
          </w:p>
        </w:tc>
        <w:sdt>
          <w:sdtPr>
            <w:rPr>
              <w:lang w:val="en-US"/>
            </w:rPr>
            <w:id w:val="-757981950"/>
            <w:placeholder>
              <w:docPart w:val="D558A3A5158A4E8DBFB8B843B3BB0035"/>
            </w:placeholder>
            <w:showingPlcHdr/>
            <w:dropDownList>
              <w:listItem w:value="Choose an item."/>
              <w:listItem w:displayText="Yes" w:value="Yes"/>
              <w:listItem w:displayText="No" w:value="No"/>
            </w:dropDownList>
          </w:sdtPr>
          <w:sdtContent>
            <w:tc>
              <w:tcPr>
                <w:tcW w:w="1701" w:type="dxa"/>
              </w:tcPr>
              <w:p w14:paraId="5D2A6E4E" w14:textId="12409159" w:rsidR="00AD69DD" w:rsidRDefault="00AD69DD" w:rsidP="00CE74B3">
                <w:pPr>
                  <w:rPr>
                    <w:lang w:val="en-US"/>
                  </w:rPr>
                </w:pPr>
                <w:r w:rsidRPr="00B35FCB">
                  <w:rPr>
                    <w:rStyle w:val="PlaceholderText"/>
                  </w:rPr>
                  <w:t>Choose an item.</w:t>
                </w:r>
              </w:p>
            </w:tc>
          </w:sdtContent>
        </w:sdt>
        <w:tc>
          <w:tcPr>
            <w:tcW w:w="4819" w:type="dxa"/>
          </w:tcPr>
          <w:p w14:paraId="66608B50" w14:textId="37D7642A" w:rsidR="00AD69DD" w:rsidRDefault="00AD69DD" w:rsidP="00CE74B3">
            <w:pPr>
              <w:rPr>
                <w:lang w:val="en-US"/>
              </w:rPr>
            </w:pPr>
          </w:p>
        </w:tc>
      </w:tr>
      <w:tr w:rsidR="00AD69DD" w14:paraId="1B65D51A" w14:textId="77777777" w:rsidTr="5593F35F">
        <w:tc>
          <w:tcPr>
            <w:tcW w:w="851" w:type="dxa"/>
          </w:tcPr>
          <w:p w14:paraId="7728158C" w14:textId="2E52EC40" w:rsidR="00AD69DD" w:rsidRPr="00177FA7" w:rsidRDefault="00000000" w:rsidP="00423514">
            <w:pPr>
              <w:rPr>
                <w:rFonts w:ascii="Calibri" w:hAnsi="Calibri" w:cs="Calibri"/>
                <w:color w:val="0563C1"/>
                <w:sz w:val="20"/>
                <w:szCs w:val="20"/>
                <w:u w:val="single"/>
              </w:rPr>
            </w:pPr>
            <w:hyperlink r:id="rId29" w:anchor="211211-composer" w:history="1">
              <w:r w:rsidR="00AD69DD" w:rsidRPr="00177FA7">
                <w:rPr>
                  <w:rStyle w:val="Hyperlink"/>
                  <w:rFonts w:ascii="Calibri" w:hAnsi="Calibri" w:cs="Calibri"/>
                  <w:sz w:val="20"/>
                  <w:szCs w:val="20"/>
                </w:rPr>
                <w:t>211211</w:t>
              </w:r>
            </w:hyperlink>
          </w:p>
        </w:tc>
        <w:tc>
          <w:tcPr>
            <w:tcW w:w="3261" w:type="dxa"/>
          </w:tcPr>
          <w:p w14:paraId="57CF819C" w14:textId="3E3E2BE4" w:rsidR="00AD69DD" w:rsidRDefault="00AD69DD" w:rsidP="00ED488C">
            <w:pPr>
              <w:rPr>
                <w:rFonts w:ascii="Calibri" w:hAnsi="Calibri" w:cs="Calibri"/>
                <w:color w:val="000000"/>
              </w:rPr>
            </w:pPr>
            <w:r>
              <w:rPr>
                <w:rFonts w:ascii="Calibri" w:hAnsi="Calibri" w:cs="Calibri"/>
                <w:color w:val="000000"/>
              </w:rPr>
              <w:t>Composer</w:t>
            </w:r>
          </w:p>
        </w:tc>
        <w:tc>
          <w:tcPr>
            <w:tcW w:w="11482" w:type="dxa"/>
          </w:tcPr>
          <w:p w14:paraId="3EEBA1C6" w14:textId="0267A7DF" w:rsidR="00AD69DD" w:rsidRDefault="00AD69DD" w:rsidP="008C5F0D">
            <w:pPr>
              <w:rPr>
                <w:lang w:val="en-US"/>
              </w:rPr>
            </w:pPr>
            <w:r>
              <w:rPr>
                <w:rFonts w:ascii="Calibri" w:hAnsi="Calibri" w:cs="Calibri"/>
                <w:color w:val="000000"/>
              </w:rPr>
              <w:t xml:space="preserve">Writes new and rearranges existing musical compositions such as songs, operas, symphonies, musical </w:t>
            </w:r>
            <w:proofErr w:type="gramStart"/>
            <w:r>
              <w:rPr>
                <w:rFonts w:ascii="Calibri" w:hAnsi="Calibri" w:cs="Calibri"/>
                <w:color w:val="000000"/>
              </w:rPr>
              <w:t>scores</w:t>
            </w:r>
            <w:proofErr w:type="gramEnd"/>
            <w:r>
              <w:rPr>
                <w:rFonts w:ascii="Calibri" w:hAnsi="Calibri" w:cs="Calibri"/>
                <w:color w:val="000000"/>
              </w:rPr>
              <w:t xml:space="preserve"> and advertising jingles. Includes music arranger and songwriter.</w:t>
            </w:r>
          </w:p>
        </w:tc>
        <w:sdt>
          <w:sdtPr>
            <w:rPr>
              <w:lang w:val="en-US"/>
            </w:rPr>
            <w:id w:val="1405725601"/>
            <w:placeholder>
              <w:docPart w:val="54DAF8907B7244E1BD6AD2107D1E4244"/>
            </w:placeholder>
            <w:showingPlcHdr/>
            <w:dropDownList>
              <w:listItem w:value="Choose an item."/>
              <w:listItem w:displayText="Yes" w:value="Yes"/>
              <w:listItem w:displayText="No" w:value="No"/>
            </w:dropDownList>
          </w:sdtPr>
          <w:sdtContent>
            <w:tc>
              <w:tcPr>
                <w:tcW w:w="1701" w:type="dxa"/>
              </w:tcPr>
              <w:p w14:paraId="13E115FA" w14:textId="53E3D4D3" w:rsidR="00AD69DD" w:rsidRDefault="00AD69DD" w:rsidP="00CE74B3">
                <w:pPr>
                  <w:rPr>
                    <w:lang w:val="en-US"/>
                  </w:rPr>
                </w:pPr>
                <w:r w:rsidRPr="00B35FCB">
                  <w:rPr>
                    <w:rStyle w:val="PlaceholderText"/>
                  </w:rPr>
                  <w:t>Choose an item.</w:t>
                </w:r>
              </w:p>
            </w:tc>
          </w:sdtContent>
        </w:sdt>
        <w:tc>
          <w:tcPr>
            <w:tcW w:w="4819" w:type="dxa"/>
          </w:tcPr>
          <w:p w14:paraId="70AA041D" w14:textId="774B03E3" w:rsidR="00AD69DD" w:rsidRDefault="00AD69DD" w:rsidP="00CE74B3">
            <w:pPr>
              <w:rPr>
                <w:lang w:val="en-US"/>
              </w:rPr>
            </w:pPr>
          </w:p>
        </w:tc>
      </w:tr>
      <w:tr w:rsidR="00AD69DD" w14:paraId="6789C747" w14:textId="77777777" w:rsidTr="5593F35F">
        <w:tc>
          <w:tcPr>
            <w:tcW w:w="851" w:type="dxa"/>
          </w:tcPr>
          <w:p w14:paraId="03F0758D" w14:textId="4EB250AE" w:rsidR="00AD69DD" w:rsidRPr="00177FA7" w:rsidRDefault="00000000" w:rsidP="00423514">
            <w:pPr>
              <w:rPr>
                <w:rFonts w:ascii="Calibri" w:hAnsi="Calibri" w:cs="Calibri"/>
                <w:color w:val="0563C1"/>
                <w:sz w:val="20"/>
                <w:szCs w:val="20"/>
                <w:u w:val="single"/>
              </w:rPr>
            </w:pPr>
            <w:hyperlink r:id="rId30" w:anchor="211212-music-director" w:history="1">
              <w:r w:rsidR="00AD69DD" w:rsidRPr="00177FA7">
                <w:rPr>
                  <w:rStyle w:val="Hyperlink"/>
                  <w:rFonts w:ascii="Calibri" w:hAnsi="Calibri" w:cs="Calibri"/>
                  <w:sz w:val="20"/>
                  <w:szCs w:val="20"/>
                </w:rPr>
                <w:t>211212</w:t>
              </w:r>
            </w:hyperlink>
          </w:p>
        </w:tc>
        <w:tc>
          <w:tcPr>
            <w:tcW w:w="3261" w:type="dxa"/>
          </w:tcPr>
          <w:p w14:paraId="3ADA5DCB" w14:textId="29CE11E2" w:rsidR="00AD69DD" w:rsidRDefault="00AD69DD" w:rsidP="00ED488C">
            <w:pPr>
              <w:rPr>
                <w:rFonts w:ascii="Calibri" w:hAnsi="Calibri" w:cs="Calibri"/>
                <w:color w:val="000000"/>
              </w:rPr>
            </w:pPr>
            <w:r>
              <w:rPr>
                <w:rFonts w:ascii="Calibri" w:hAnsi="Calibri" w:cs="Calibri"/>
                <w:color w:val="000000"/>
              </w:rPr>
              <w:t>Music Director</w:t>
            </w:r>
          </w:p>
        </w:tc>
        <w:tc>
          <w:tcPr>
            <w:tcW w:w="11482" w:type="dxa"/>
          </w:tcPr>
          <w:p w14:paraId="31C8A99C" w14:textId="6DE6E60D" w:rsidR="00AD69DD" w:rsidRDefault="00AD69DD" w:rsidP="008C5F0D">
            <w:pPr>
              <w:rPr>
                <w:lang w:val="en-US"/>
              </w:rPr>
            </w:pPr>
            <w:r>
              <w:rPr>
                <w:rFonts w:ascii="Calibri" w:hAnsi="Calibri" w:cs="Calibri"/>
                <w:color w:val="000000"/>
              </w:rPr>
              <w:t>Conducts choirs, orchestras, bands, ensembles, opera companies and musical performances. Includes band leader, choral director, orchestra conductor.</w:t>
            </w:r>
          </w:p>
        </w:tc>
        <w:sdt>
          <w:sdtPr>
            <w:rPr>
              <w:lang w:val="en-US"/>
            </w:rPr>
            <w:id w:val="-203562683"/>
            <w:placeholder>
              <w:docPart w:val="0622BA22F41548CFAC782A3A5C58F660"/>
            </w:placeholder>
            <w:showingPlcHdr/>
            <w:dropDownList>
              <w:listItem w:value="Choose an item."/>
              <w:listItem w:displayText="Yes" w:value="Yes"/>
              <w:listItem w:displayText="No" w:value="No"/>
            </w:dropDownList>
          </w:sdtPr>
          <w:sdtContent>
            <w:tc>
              <w:tcPr>
                <w:tcW w:w="1701" w:type="dxa"/>
              </w:tcPr>
              <w:p w14:paraId="4BAA1276" w14:textId="4531440C" w:rsidR="00AD69DD" w:rsidRDefault="00AD69DD" w:rsidP="00CE74B3">
                <w:pPr>
                  <w:rPr>
                    <w:lang w:val="en-US"/>
                  </w:rPr>
                </w:pPr>
                <w:r w:rsidRPr="00B35FCB">
                  <w:rPr>
                    <w:rStyle w:val="PlaceholderText"/>
                  </w:rPr>
                  <w:t>Choose an item.</w:t>
                </w:r>
              </w:p>
            </w:tc>
          </w:sdtContent>
        </w:sdt>
        <w:tc>
          <w:tcPr>
            <w:tcW w:w="4819" w:type="dxa"/>
          </w:tcPr>
          <w:p w14:paraId="7A1F95FE" w14:textId="5CBFF86B" w:rsidR="00AD69DD" w:rsidRDefault="00AD69DD" w:rsidP="00CE74B3">
            <w:pPr>
              <w:rPr>
                <w:lang w:val="en-US"/>
              </w:rPr>
            </w:pPr>
          </w:p>
        </w:tc>
      </w:tr>
      <w:tr w:rsidR="00AD69DD" w14:paraId="3B9898A0" w14:textId="77777777" w:rsidTr="5593F35F">
        <w:tc>
          <w:tcPr>
            <w:tcW w:w="851" w:type="dxa"/>
          </w:tcPr>
          <w:p w14:paraId="16D52AFB" w14:textId="0A8CD2B0" w:rsidR="00AD69DD" w:rsidRPr="00177FA7" w:rsidRDefault="00000000" w:rsidP="00423514">
            <w:pPr>
              <w:rPr>
                <w:rFonts w:ascii="Calibri" w:hAnsi="Calibri" w:cs="Calibri"/>
                <w:color w:val="0563C1"/>
                <w:sz w:val="20"/>
                <w:szCs w:val="20"/>
                <w:u w:val="single"/>
              </w:rPr>
            </w:pPr>
            <w:hyperlink r:id="rId31" w:anchor="211213-musician-instrumental-" w:history="1">
              <w:r w:rsidR="00AD69DD" w:rsidRPr="00177FA7">
                <w:rPr>
                  <w:rStyle w:val="Hyperlink"/>
                  <w:rFonts w:ascii="Calibri" w:hAnsi="Calibri" w:cs="Calibri"/>
                  <w:sz w:val="20"/>
                  <w:szCs w:val="20"/>
                </w:rPr>
                <w:t>211213</w:t>
              </w:r>
            </w:hyperlink>
          </w:p>
        </w:tc>
        <w:tc>
          <w:tcPr>
            <w:tcW w:w="3261" w:type="dxa"/>
          </w:tcPr>
          <w:p w14:paraId="0ADEA8EB" w14:textId="577B6D39" w:rsidR="00AD69DD" w:rsidRDefault="00AD69DD" w:rsidP="00ED488C">
            <w:pPr>
              <w:rPr>
                <w:rFonts w:ascii="Calibri" w:hAnsi="Calibri" w:cs="Calibri"/>
                <w:color w:val="000000"/>
              </w:rPr>
            </w:pPr>
            <w:r>
              <w:rPr>
                <w:rFonts w:ascii="Calibri" w:hAnsi="Calibri" w:cs="Calibri"/>
                <w:color w:val="000000"/>
              </w:rPr>
              <w:t>Musician (Instrumental)</w:t>
            </w:r>
          </w:p>
        </w:tc>
        <w:tc>
          <w:tcPr>
            <w:tcW w:w="11482" w:type="dxa"/>
          </w:tcPr>
          <w:p w14:paraId="59A45217" w14:textId="52EF7DD8" w:rsidR="00AD69DD" w:rsidRDefault="00AD69DD" w:rsidP="008C5F0D">
            <w:pPr>
              <w:rPr>
                <w:lang w:val="en-US"/>
              </w:rPr>
            </w:pPr>
            <w:r>
              <w:rPr>
                <w:rFonts w:ascii="Calibri" w:hAnsi="Calibri" w:cs="Calibri"/>
                <w:color w:val="000000"/>
              </w:rPr>
              <w:t xml:space="preserve">Entertains by playing one or more musical instruments. Includes drummer, guitarist, pianist, violinist. </w:t>
            </w:r>
          </w:p>
        </w:tc>
        <w:sdt>
          <w:sdtPr>
            <w:rPr>
              <w:lang w:val="en-US"/>
            </w:rPr>
            <w:id w:val="-1196994420"/>
            <w:placeholder>
              <w:docPart w:val="6624F89C2E6A4032B0EC4D76A4345895"/>
            </w:placeholder>
            <w:showingPlcHdr/>
            <w:dropDownList>
              <w:listItem w:value="Choose an item."/>
              <w:listItem w:displayText="Yes" w:value="Yes"/>
              <w:listItem w:displayText="No" w:value="No"/>
            </w:dropDownList>
          </w:sdtPr>
          <w:sdtContent>
            <w:tc>
              <w:tcPr>
                <w:tcW w:w="1701" w:type="dxa"/>
              </w:tcPr>
              <w:p w14:paraId="40E3E741" w14:textId="29DB7CE6" w:rsidR="00AD69DD" w:rsidRDefault="00AD69DD" w:rsidP="00CE74B3">
                <w:pPr>
                  <w:rPr>
                    <w:lang w:val="en-US"/>
                  </w:rPr>
                </w:pPr>
                <w:r w:rsidRPr="00B35FCB">
                  <w:rPr>
                    <w:rStyle w:val="PlaceholderText"/>
                  </w:rPr>
                  <w:t>Choose an item.</w:t>
                </w:r>
              </w:p>
            </w:tc>
          </w:sdtContent>
        </w:sdt>
        <w:tc>
          <w:tcPr>
            <w:tcW w:w="4819" w:type="dxa"/>
          </w:tcPr>
          <w:p w14:paraId="0FEE2D20" w14:textId="5DDEA16E" w:rsidR="00AD69DD" w:rsidRDefault="00AD69DD" w:rsidP="00CE74B3">
            <w:pPr>
              <w:rPr>
                <w:lang w:val="en-US"/>
              </w:rPr>
            </w:pPr>
          </w:p>
        </w:tc>
      </w:tr>
      <w:tr w:rsidR="00AD69DD" w14:paraId="53A8B4E7" w14:textId="77777777" w:rsidTr="5593F35F">
        <w:tc>
          <w:tcPr>
            <w:tcW w:w="851" w:type="dxa"/>
          </w:tcPr>
          <w:p w14:paraId="347B665B" w14:textId="10435C3E" w:rsidR="00AD69DD" w:rsidRPr="00177FA7" w:rsidRDefault="00000000" w:rsidP="00423514">
            <w:pPr>
              <w:rPr>
                <w:rFonts w:ascii="Calibri" w:hAnsi="Calibri" w:cs="Calibri"/>
                <w:color w:val="0563C1"/>
                <w:sz w:val="20"/>
                <w:szCs w:val="20"/>
                <w:u w:val="single"/>
              </w:rPr>
            </w:pPr>
            <w:hyperlink r:id="rId32" w:anchor="211214-singer" w:history="1">
              <w:r w:rsidR="00AD69DD" w:rsidRPr="00177FA7">
                <w:rPr>
                  <w:rStyle w:val="Hyperlink"/>
                  <w:rFonts w:ascii="Calibri" w:hAnsi="Calibri" w:cs="Calibri"/>
                  <w:sz w:val="20"/>
                  <w:szCs w:val="20"/>
                </w:rPr>
                <w:t>211214</w:t>
              </w:r>
            </w:hyperlink>
          </w:p>
        </w:tc>
        <w:tc>
          <w:tcPr>
            <w:tcW w:w="3261" w:type="dxa"/>
          </w:tcPr>
          <w:p w14:paraId="7D1277CA" w14:textId="03367372" w:rsidR="00AD69DD" w:rsidRDefault="00AD69DD" w:rsidP="00ED488C">
            <w:pPr>
              <w:rPr>
                <w:rFonts w:ascii="Calibri" w:hAnsi="Calibri" w:cs="Calibri"/>
                <w:color w:val="000000"/>
              </w:rPr>
            </w:pPr>
            <w:r>
              <w:rPr>
                <w:rFonts w:ascii="Calibri" w:hAnsi="Calibri" w:cs="Calibri"/>
                <w:color w:val="000000"/>
              </w:rPr>
              <w:t>Singer</w:t>
            </w:r>
          </w:p>
        </w:tc>
        <w:tc>
          <w:tcPr>
            <w:tcW w:w="11482" w:type="dxa"/>
          </w:tcPr>
          <w:p w14:paraId="0165EF6B" w14:textId="708E7D57" w:rsidR="00AD69DD" w:rsidRDefault="00AD69DD" w:rsidP="008C5F0D">
            <w:pPr>
              <w:rPr>
                <w:lang w:val="en-US"/>
              </w:rPr>
            </w:pPr>
            <w:r>
              <w:rPr>
                <w:rFonts w:ascii="Calibri" w:hAnsi="Calibri" w:cs="Calibri"/>
                <w:color w:val="000000"/>
              </w:rPr>
              <w:t xml:space="preserve">Entertains by singing songs. Includes band singer, chorister, commercial singer (advertising), jazz singer, opera singer, pop singer, rock singer. </w:t>
            </w:r>
          </w:p>
        </w:tc>
        <w:sdt>
          <w:sdtPr>
            <w:rPr>
              <w:lang w:val="en-US"/>
            </w:rPr>
            <w:id w:val="126521083"/>
            <w:placeholder>
              <w:docPart w:val="17E8BD90B4A14F29B3857BDF8E1085F8"/>
            </w:placeholder>
            <w:showingPlcHdr/>
            <w:dropDownList>
              <w:listItem w:value="Choose an item."/>
              <w:listItem w:displayText="Yes" w:value="Yes"/>
              <w:listItem w:displayText="No" w:value="No"/>
            </w:dropDownList>
          </w:sdtPr>
          <w:sdtContent>
            <w:tc>
              <w:tcPr>
                <w:tcW w:w="1701" w:type="dxa"/>
              </w:tcPr>
              <w:p w14:paraId="4DC9A5CD" w14:textId="47906DFD" w:rsidR="00AD69DD" w:rsidRDefault="00AD69DD" w:rsidP="00CE74B3">
                <w:pPr>
                  <w:rPr>
                    <w:lang w:val="en-US"/>
                  </w:rPr>
                </w:pPr>
                <w:r w:rsidRPr="00B35FCB">
                  <w:rPr>
                    <w:rStyle w:val="PlaceholderText"/>
                  </w:rPr>
                  <w:t>Choose an item.</w:t>
                </w:r>
              </w:p>
            </w:tc>
          </w:sdtContent>
        </w:sdt>
        <w:tc>
          <w:tcPr>
            <w:tcW w:w="4819" w:type="dxa"/>
          </w:tcPr>
          <w:p w14:paraId="3E9E9E42" w14:textId="76A908F5" w:rsidR="00AD69DD" w:rsidRDefault="00AD69DD" w:rsidP="00CE74B3">
            <w:pPr>
              <w:rPr>
                <w:lang w:val="en-US"/>
              </w:rPr>
            </w:pPr>
          </w:p>
        </w:tc>
      </w:tr>
      <w:tr w:rsidR="003A45C7" w14:paraId="714285E3" w14:textId="77777777" w:rsidTr="5593F35F">
        <w:tc>
          <w:tcPr>
            <w:tcW w:w="851" w:type="dxa"/>
          </w:tcPr>
          <w:p w14:paraId="5438DCDB" w14:textId="6477E519" w:rsidR="003A45C7" w:rsidRPr="00177FA7" w:rsidRDefault="00000000" w:rsidP="00423514">
            <w:pPr>
              <w:rPr>
                <w:rFonts w:ascii="Calibri" w:hAnsi="Calibri" w:cs="Calibri"/>
                <w:color w:val="0563C1"/>
                <w:sz w:val="20"/>
                <w:szCs w:val="20"/>
                <w:u w:val="single"/>
              </w:rPr>
            </w:pPr>
            <w:hyperlink r:id="rId33" w:anchor="211299-music-professionals-nec">
              <w:r w:rsidR="003A45C7" w:rsidRPr="00177FA7">
                <w:rPr>
                  <w:rStyle w:val="Hyperlink"/>
                  <w:rFonts w:ascii="Calibri" w:hAnsi="Calibri" w:cs="Calibri"/>
                  <w:sz w:val="20"/>
                  <w:szCs w:val="20"/>
                </w:rPr>
                <w:t>211299</w:t>
              </w:r>
            </w:hyperlink>
          </w:p>
        </w:tc>
        <w:tc>
          <w:tcPr>
            <w:tcW w:w="3261" w:type="dxa"/>
          </w:tcPr>
          <w:p w14:paraId="247DA32A" w14:textId="78024EA4" w:rsidR="003A45C7" w:rsidRDefault="003A45C7" w:rsidP="00ED488C">
            <w:pPr>
              <w:rPr>
                <w:rFonts w:ascii="Calibri" w:hAnsi="Calibri" w:cs="Calibri"/>
                <w:color w:val="000000"/>
              </w:rPr>
            </w:pPr>
            <w:r w:rsidRPr="79B587F0">
              <w:rPr>
                <w:rFonts w:ascii="Calibri" w:hAnsi="Calibri" w:cs="Calibri"/>
                <w:color w:val="000000" w:themeColor="text1"/>
              </w:rPr>
              <w:t xml:space="preserve">Music Professionals – Other </w:t>
            </w:r>
          </w:p>
        </w:tc>
        <w:tc>
          <w:tcPr>
            <w:tcW w:w="11482" w:type="dxa"/>
          </w:tcPr>
          <w:p w14:paraId="497FAACB" w14:textId="3F30D069" w:rsidR="003A45C7" w:rsidRDefault="003A45C7" w:rsidP="008C5F0D">
            <w:pPr>
              <w:rPr>
                <w:lang w:val="en-US"/>
              </w:rPr>
            </w:pPr>
            <w:r>
              <w:rPr>
                <w:rFonts w:ascii="Calibri" w:hAnsi="Calibri" w:cs="Calibri"/>
                <w:color w:val="000000"/>
              </w:rPr>
              <w:t>Covers other musical professionals. Includes music copyist, musicologist, music researcher.</w:t>
            </w:r>
          </w:p>
        </w:tc>
        <w:sdt>
          <w:sdtPr>
            <w:rPr>
              <w:lang w:val="en-US"/>
            </w:rPr>
            <w:id w:val="-220591516"/>
            <w:placeholder>
              <w:docPart w:val="9907F7FBDA264FA9AA88FDB9E447FCEE"/>
            </w:placeholder>
            <w:showingPlcHdr/>
            <w:dropDownList>
              <w:listItem w:value="Choose an item."/>
              <w:listItem w:displayText="Yes" w:value="Yes"/>
              <w:listItem w:displayText="No" w:value="No"/>
            </w:dropDownList>
          </w:sdtPr>
          <w:sdtContent>
            <w:tc>
              <w:tcPr>
                <w:tcW w:w="1701" w:type="dxa"/>
              </w:tcPr>
              <w:p w14:paraId="04B3F4B8" w14:textId="6FB27A76" w:rsidR="003A45C7" w:rsidRDefault="003A45C7" w:rsidP="00CE74B3">
                <w:pPr>
                  <w:rPr>
                    <w:lang w:val="en-US"/>
                  </w:rPr>
                </w:pPr>
                <w:r w:rsidRPr="00B35FCB">
                  <w:rPr>
                    <w:rStyle w:val="PlaceholderText"/>
                  </w:rPr>
                  <w:t>Choose an item.</w:t>
                </w:r>
              </w:p>
            </w:tc>
          </w:sdtContent>
        </w:sdt>
        <w:tc>
          <w:tcPr>
            <w:tcW w:w="4819" w:type="dxa"/>
          </w:tcPr>
          <w:p w14:paraId="41C8106E" w14:textId="24AFBB5F" w:rsidR="003A45C7" w:rsidRDefault="003A45C7" w:rsidP="00CE74B3">
            <w:pPr>
              <w:rPr>
                <w:lang w:val="en-US"/>
              </w:rPr>
            </w:pPr>
          </w:p>
        </w:tc>
      </w:tr>
      <w:tr w:rsidR="003A45C7" w14:paraId="6554055D" w14:textId="77777777" w:rsidTr="5593F35F">
        <w:tc>
          <w:tcPr>
            <w:tcW w:w="851" w:type="dxa"/>
          </w:tcPr>
          <w:p w14:paraId="2C3AE7CC" w14:textId="6D68722B" w:rsidR="003A45C7" w:rsidRPr="00177FA7" w:rsidRDefault="00000000" w:rsidP="00423514">
            <w:pPr>
              <w:rPr>
                <w:sz w:val="20"/>
                <w:szCs w:val="20"/>
              </w:rPr>
            </w:pPr>
            <w:hyperlink r:id="rId34" w:history="1">
              <w:r w:rsidR="003A45C7" w:rsidRPr="00177FA7">
                <w:rPr>
                  <w:rStyle w:val="Hyperlink"/>
                  <w:rFonts w:ascii="Calibri" w:hAnsi="Calibri" w:cs="Calibri"/>
                  <w:sz w:val="20"/>
                  <w:szCs w:val="20"/>
                </w:rPr>
                <w:t>271</w:t>
              </w:r>
            </w:hyperlink>
          </w:p>
        </w:tc>
        <w:tc>
          <w:tcPr>
            <w:tcW w:w="3261" w:type="dxa"/>
          </w:tcPr>
          <w:p w14:paraId="6ADB482F" w14:textId="5AF0C92A" w:rsidR="003A45C7" w:rsidRPr="79B587F0" w:rsidRDefault="003A45C7" w:rsidP="00ED488C">
            <w:pPr>
              <w:rPr>
                <w:rFonts w:ascii="Calibri" w:hAnsi="Calibri" w:cs="Calibri"/>
                <w:color w:val="000000" w:themeColor="text1"/>
              </w:rPr>
            </w:pPr>
            <w:r>
              <w:rPr>
                <w:rFonts w:ascii="Calibri" w:hAnsi="Calibri" w:cs="Calibri"/>
                <w:color w:val="000000"/>
              </w:rPr>
              <w:t>Legal professionals</w:t>
            </w:r>
          </w:p>
        </w:tc>
        <w:tc>
          <w:tcPr>
            <w:tcW w:w="11482" w:type="dxa"/>
          </w:tcPr>
          <w:p w14:paraId="6D5ABC47" w14:textId="4D6633E3" w:rsidR="003A45C7" w:rsidRPr="008C5F0D" w:rsidRDefault="003A45C7" w:rsidP="00703E1A">
            <w:pPr>
              <w:rPr>
                <w:b/>
                <w:bCs/>
                <w:lang w:val="en-US"/>
              </w:rPr>
            </w:pPr>
            <w:r>
              <w:rPr>
                <w:rFonts w:ascii="Calibri" w:hAnsi="Calibri" w:cs="Calibri"/>
                <w:color w:val="000000"/>
              </w:rPr>
              <w:t xml:space="preserve">Provides </w:t>
            </w:r>
            <w:r w:rsidRPr="00C726D0">
              <w:rPr>
                <w:rFonts w:ascii="Calibri" w:hAnsi="Calibri" w:cs="Calibri"/>
                <w:color w:val="000000"/>
              </w:rPr>
              <w:t xml:space="preserve">legal advice, prepare and draft legal documents, conduct negotiations on behalf of clients, plead cases in courts and tribunals, hear legal and other matters in courts and tribunals, and interpret, analyse, </w:t>
            </w:r>
            <w:proofErr w:type="gramStart"/>
            <w:r w:rsidRPr="00C726D0">
              <w:rPr>
                <w:rFonts w:ascii="Calibri" w:hAnsi="Calibri" w:cs="Calibri"/>
                <w:color w:val="000000"/>
              </w:rPr>
              <w:t>administer</w:t>
            </w:r>
            <w:proofErr w:type="gramEnd"/>
            <w:r w:rsidRPr="00C726D0">
              <w:rPr>
                <w:rFonts w:ascii="Calibri" w:hAnsi="Calibri" w:cs="Calibri"/>
                <w:color w:val="000000"/>
              </w:rPr>
              <w:t xml:space="preserve"> and review the law.</w:t>
            </w:r>
          </w:p>
        </w:tc>
        <w:sdt>
          <w:sdtPr>
            <w:rPr>
              <w:lang w:val="en-US"/>
            </w:rPr>
            <w:id w:val="860011383"/>
            <w:placeholder>
              <w:docPart w:val="F0DBB48AF01040D3BD9DAEDAA5C07CF1"/>
            </w:placeholder>
            <w:showingPlcHdr/>
            <w:dropDownList>
              <w:listItem w:value="Choose an item."/>
              <w:listItem w:displayText="Yes" w:value="Yes"/>
              <w:listItem w:displayText="No" w:value="No"/>
            </w:dropDownList>
          </w:sdtPr>
          <w:sdtContent>
            <w:tc>
              <w:tcPr>
                <w:tcW w:w="1701" w:type="dxa"/>
              </w:tcPr>
              <w:p w14:paraId="4CF5EE59" w14:textId="0DFDE641" w:rsidR="003A45C7" w:rsidRDefault="003A45C7" w:rsidP="00703E1A">
                <w:pPr>
                  <w:rPr>
                    <w:lang w:val="en-US"/>
                  </w:rPr>
                </w:pPr>
                <w:r w:rsidRPr="00B35FCB">
                  <w:rPr>
                    <w:rStyle w:val="PlaceholderText"/>
                  </w:rPr>
                  <w:t>Choose an item.</w:t>
                </w:r>
              </w:p>
            </w:tc>
          </w:sdtContent>
        </w:sdt>
        <w:tc>
          <w:tcPr>
            <w:tcW w:w="4819" w:type="dxa"/>
          </w:tcPr>
          <w:p w14:paraId="11C59E3B" w14:textId="77777777" w:rsidR="003A45C7" w:rsidRDefault="003A45C7" w:rsidP="00703E1A">
            <w:pPr>
              <w:rPr>
                <w:lang w:val="en-US"/>
              </w:rPr>
            </w:pPr>
          </w:p>
        </w:tc>
      </w:tr>
      <w:tr w:rsidR="007B646C" w14:paraId="3E023465" w14:textId="77777777" w:rsidTr="5593F35F">
        <w:tc>
          <w:tcPr>
            <w:tcW w:w="22114" w:type="dxa"/>
            <w:gridSpan w:val="5"/>
            <w:shd w:val="clear" w:color="auto" w:fill="D5DCE4" w:themeFill="text2" w:themeFillTint="33"/>
          </w:tcPr>
          <w:p w14:paraId="32A1AF14" w14:textId="0F946B3A" w:rsidR="007B646C" w:rsidRPr="00850058" w:rsidRDefault="007B646C" w:rsidP="00423514">
            <w:pPr>
              <w:rPr>
                <w:b/>
                <w:bCs/>
                <w:lang w:val="en-US"/>
              </w:rPr>
            </w:pPr>
            <w:r w:rsidRPr="00850058">
              <w:rPr>
                <w:b/>
                <w:bCs/>
                <w:lang w:val="en-US"/>
              </w:rPr>
              <w:t>Group 3: Technicians and Trades Workers</w:t>
            </w:r>
          </w:p>
          <w:p w14:paraId="6F7BF699" w14:textId="23859E4B" w:rsidR="00B62CEA" w:rsidRPr="00850058" w:rsidRDefault="00B62CEA" w:rsidP="00423514">
            <w:pPr>
              <w:rPr>
                <w:i/>
                <w:iCs/>
                <w:sz w:val="20"/>
                <w:szCs w:val="20"/>
                <w:lang w:val="en-US"/>
              </w:rPr>
            </w:pPr>
            <w:r w:rsidRPr="00850058">
              <w:rPr>
                <w:lang w:val="en-US"/>
              </w:rPr>
              <w:lastRenderedPageBreak/>
              <w:t>AQF Cert II with 2+ years of experience, AQG Cert IV, or 3+ years of experience</w:t>
            </w:r>
          </w:p>
        </w:tc>
      </w:tr>
      <w:tr w:rsidR="003A45C7" w14:paraId="26A01C9A" w14:textId="77777777" w:rsidTr="5593F35F">
        <w:tc>
          <w:tcPr>
            <w:tcW w:w="851" w:type="dxa"/>
          </w:tcPr>
          <w:p w14:paraId="79B6069D" w14:textId="1C2994B0" w:rsidR="003A45C7" w:rsidRPr="00177FA7" w:rsidRDefault="00000000" w:rsidP="00423514">
            <w:pPr>
              <w:rPr>
                <w:sz w:val="20"/>
                <w:szCs w:val="20"/>
                <w:lang w:val="en-US"/>
              </w:rPr>
            </w:pPr>
            <w:hyperlink r:id="rId35" w:anchor="399513-light-technician" w:history="1">
              <w:r w:rsidR="003A45C7" w:rsidRPr="00177FA7">
                <w:rPr>
                  <w:rStyle w:val="Hyperlink"/>
                  <w:rFonts w:ascii="Calibri" w:hAnsi="Calibri" w:cs="Calibri"/>
                  <w:sz w:val="20"/>
                  <w:szCs w:val="20"/>
                </w:rPr>
                <w:t>399513</w:t>
              </w:r>
            </w:hyperlink>
          </w:p>
        </w:tc>
        <w:tc>
          <w:tcPr>
            <w:tcW w:w="3261" w:type="dxa"/>
          </w:tcPr>
          <w:p w14:paraId="5728BADB" w14:textId="60BB738C" w:rsidR="003A45C7" w:rsidRDefault="003A45C7" w:rsidP="00ED488C">
            <w:pPr>
              <w:rPr>
                <w:lang w:val="en-US"/>
              </w:rPr>
            </w:pPr>
            <w:r>
              <w:rPr>
                <w:rFonts w:ascii="Calibri" w:hAnsi="Calibri" w:cs="Calibri"/>
                <w:color w:val="000000"/>
              </w:rPr>
              <w:t>Light Technician</w:t>
            </w:r>
          </w:p>
        </w:tc>
        <w:tc>
          <w:tcPr>
            <w:tcW w:w="11482" w:type="dxa"/>
          </w:tcPr>
          <w:p w14:paraId="0AC2A850" w14:textId="35314512" w:rsidR="003A45C7" w:rsidRPr="00D8003B" w:rsidRDefault="003A45C7" w:rsidP="00F06115">
            <w:pPr>
              <w:rPr>
                <w:b/>
                <w:bCs/>
                <w:lang w:val="en-US"/>
              </w:rPr>
            </w:pPr>
            <w:r>
              <w:rPr>
                <w:rFonts w:ascii="Calibri" w:hAnsi="Calibri" w:cs="Calibri"/>
                <w:color w:val="000000"/>
              </w:rPr>
              <w:t>Positions and controls lighting equipment for film, television, video productions or stage performances.</w:t>
            </w:r>
          </w:p>
        </w:tc>
        <w:sdt>
          <w:sdtPr>
            <w:rPr>
              <w:lang w:val="en-US"/>
            </w:rPr>
            <w:id w:val="1019439367"/>
            <w:placeholder>
              <w:docPart w:val="32CF4589EBB84294BA9155C245C32FDE"/>
            </w:placeholder>
            <w:showingPlcHdr/>
            <w:dropDownList>
              <w:listItem w:value="Choose an item."/>
              <w:listItem w:displayText="Yes" w:value="Yes"/>
              <w:listItem w:displayText="No" w:value="No"/>
            </w:dropDownList>
          </w:sdtPr>
          <w:sdtContent>
            <w:tc>
              <w:tcPr>
                <w:tcW w:w="1701" w:type="dxa"/>
              </w:tcPr>
              <w:p w14:paraId="4B1A2F65" w14:textId="4DB7AD2E" w:rsidR="003A45C7" w:rsidRDefault="003A45C7" w:rsidP="00CE74B3">
                <w:pPr>
                  <w:rPr>
                    <w:lang w:val="en-US"/>
                  </w:rPr>
                </w:pPr>
                <w:r w:rsidRPr="00B35FCB">
                  <w:rPr>
                    <w:rStyle w:val="PlaceholderText"/>
                  </w:rPr>
                  <w:t>Choose an item.</w:t>
                </w:r>
              </w:p>
            </w:tc>
          </w:sdtContent>
        </w:sdt>
        <w:tc>
          <w:tcPr>
            <w:tcW w:w="4819" w:type="dxa"/>
          </w:tcPr>
          <w:p w14:paraId="68BFC0C7" w14:textId="55FFA2ED" w:rsidR="003A45C7" w:rsidRDefault="003A45C7" w:rsidP="00CE74B3">
            <w:pPr>
              <w:rPr>
                <w:lang w:val="en-US"/>
              </w:rPr>
            </w:pPr>
          </w:p>
        </w:tc>
      </w:tr>
      <w:tr w:rsidR="003A45C7" w14:paraId="15828E33" w14:textId="77777777" w:rsidTr="5593F35F">
        <w:tc>
          <w:tcPr>
            <w:tcW w:w="851" w:type="dxa"/>
          </w:tcPr>
          <w:p w14:paraId="677607F3" w14:textId="0239E6ED" w:rsidR="003A45C7" w:rsidRPr="00177FA7" w:rsidRDefault="00000000" w:rsidP="00423514">
            <w:pPr>
              <w:rPr>
                <w:sz w:val="20"/>
                <w:szCs w:val="20"/>
                <w:lang w:val="en-US"/>
              </w:rPr>
            </w:pPr>
            <w:hyperlink r:id="rId36" w:anchor="399516-sound-technician" w:history="1">
              <w:r w:rsidR="003A45C7" w:rsidRPr="00177FA7">
                <w:rPr>
                  <w:rStyle w:val="Hyperlink"/>
                  <w:rFonts w:ascii="Calibri" w:hAnsi="Calibri" w:cs="Calibri"/>
                  <w:sz w:val="20"/>
                  <w:szCs w:val="20"/>
                </w:rPr>
                <w:t>399516</w:t>
              </w:r>
            </w:hyperlink>
          </w:p>
        </w:tc>
        <w:tc>
          <w:tcPr>
            <w:tcW w:w="3261" w:type="dxa"/>
          </w:tcPr>
          <w:p w14:paraId="361BE479" w14:textId="124CB88D" w:rsidR="003A45C7" w:rsidRDefault="003A45C7" w:rsidP="00ED488C">
            <w:pPr>
              <w:rPr>
                <w:lang w:val="en-US"/>
              </w:rPr>
            </w:pPr>
            <w:r>
              <w:rPr>
                <w:rFonts w:ascii="Calibri" w:hAnsi="Calibri" w:cs="Calibri"/>
                <w:color w:val="000000"/>
              </w:rPr>
              <w:t>Sound Technician</w:t>
            </w:r>
          </w:p>
        </w:tc>
        <w:tc>
          <w:tcPr>
            <w:tcW w:w="11482" w:type="dxa"/>
          </w:tcPr>
          <w:p w14:paraId="3B593445" w14:textId="161D23E0" w:rsidR="003A45C7" w:rsidRDefault="003A45C7" w:rsidP="004D6227">
            <w:pPr>
              <w:rPr>
                <w:lang w:val="en-US"/>
              </w:rPr>
            </w:pPr>
            <w:r>
              <w:rPr>
                <w:rFonts w:ascii="Calibri" w:hAnsi="Calibri" w:cs="Calibri"/>
                <w:color w:val="000000"/>
              </w:rPr>
              <w:t xml:space="preserve">Operates audio equipment to record, enhance, </w:t>
            </w:r>
            <w:proofErr w:type="gramStart"/>
            <w:r>
              <w:rPr>
                <w:rFonts w:ascii="Calibri" w:hAnsi="Calibri" w:cs="Calibri"/>
                <w:color w:val="000000"/>
              </w:rPr>
              <w:t>mix</w:t>
            </w:r>
            <w:proofErr w:type="gramEnd"/>
            <w:r>
              <w:rPr>
                <w:rFonts w:ascii="Calibri" w:hAnsi="Calibri" w:cs="Calibri"/>
                <w:color w:val="000000"/>
              </w:rPr>
              <w:t xml:space="preserve"> and amplify sound in support of television, radio, film or video productions, or stage performances. Includes audio operator, dubbing machine operator, foley artist, re-recording mixer, sound editor, sound effects person, sound mixer, sound recordist, </w:t>
            </w:r>
            <w:proofErr w:type="gramStart"/>
            <w:r>
              <w:rPr>
                <w:rFonts w:ascii="Calibri" w:hAnsi="Calibri" w:cs="Calibri"/>
                <w:color w:val="000000"/>
              </w:rPr>
              <w:t>video</w:t>
            </w:r>
            <w:proofErr w:type="gramEnd"/>
            <w:r>
              <w:rPr>
                <w:rFonts w:ascii="Calibri" w:hAnsi="Calibri" w:cs="Calibri"/>
                <w:color w:val="000000"/>
              </w:rPr>
              <w:t xml:space="preserve"> and sound recorder</w:t>
            </w:r>
          </w:p>
        </w:tc>
        <w:sdt>
          <w:sdtPr>
            <w:rPr>
              <w:lang w:val="en-US"/>
            </w:rPr>
            <w:id w:val="1454131271"/>
            <w:placeholder>
              <w:docPart w:val="493E7A82898E43EBB5E13D05F69744A3"/>
            </w:placeholder>
            <w:showingPlcHdr/>
            <w:dropDownList>
              <w:listItem w:value="Choose an item."/>
              <w:listItem w:displayText="Yes" w:value="Yes"/>
              <w:listItem w:displayText="No" w:value="No"/>
            </w:dropDownList>
          </w:sdtPr>
          <w:sdtContent>
            <w:tc>
              <w:tcPr>
                <w:tcW w:w="1701" w:type="dxa"/>
              </w:tcPr>
              <w:p w14:paraId="7F9DA1B7" w14:textId="0DE09972" w:rsidR="003A45C7" w:rsidRDefault="003A45C7" w:rsidP="00CE74B3">
                <w:pPr>
                  <w:rPr>
                    <w:lang w:val="en-US"/>
                  </w:rPr>
                </w:pPr>
                <w:r w:rsidRPr="00B35FCB">
                  <w:rPr>
                    <w:rStyle w:val="PlaceholderText"/>
                  </w:rPr>
                  <w:t>Choose an item.</w:t>
                </w:r>
              </w:p>
            </w:tc>
          </w:sdtContent>
        </w:sdt>
        <w:tc>
          <w:tcPr>
            <w:tcW w:w="4819" w:type="dxa"/>
          </w:tcPr>
          <w:p w14:paraId="683700F9" w14:textId="2C381C2C" w:rsidR="003A45C7" w:rsidRDefault="003A45C7" w:rsidP="00CE74B3">
            <w:pPr>
              <w:rPr>
                <w:lang w:val="en-US"/>
              </w:rPr>
            </w:pPr>
          </w:p>
        </w:tc>
      </w:tr>
      <w:tr w:rsidR="003A45C7" w14:paraId="3664F2A3" w14:textId="77777777" w:rsidTr="5593F35F">
        <w:tc>
          <w:tcPr>
            <w:tcW w:w="851" w:type="dxa"/>
          </w:tcPr>
          <w:p w14:paraId="4C95EFF3" w14:textId="025CD46A" w:rsidR="003A45C7" w:rsidRPr="00177FA7" w:rsidRDefault="00000000" w:rsidP="00423514">
            <w:pPr>
              <w:rPr>
                <w:sz w:val="20"/>
                <w:szCs w:val="20"/>
                <w:lang w:val="en-US"/>
              </w:rPr>
            </w:pPr>
            <w:hyperlink r:id="rId37" w:anchor="399599-performing-arts-technicians-nec" w:history="1">
              <w:r w:rsidR="003A45C7" w:rsidRPr="00177FA7">
                <w:rPr>
                  <w:rStyle w:val="Hyperlink"/>
                  <w:rFonts w:ascii="Calibri" w:hAnsi="Calibri" w:cs="Calibri"/>
                  <w:sz w:val="20"/>
                  <w:szCs w:val="20"/>
                </w:rPr>
                <w:t>399599</w:t>
              </w:r>
            </w:hyperlink>
          </w:p>
        </w:tc>
        <w:tc>
          <w:tcPr>
            <w:tcW w:w="3261" w:type="dxa"/>
          </w:tcPr>
          <w:p w14:paraId="2F232AAD" w14:textId="650759AB" w:rsidR="003A45C7" w:rsidRDefault="003A45C7" w:rsidP="00ED488C">
            <w:pPr>
              <w:rPr>
                <w:lang w:val="en-US"/>
              </w:rPr>
            </w:pPr>
            <w:r w:rsidRPr="79B587F0">
              <w:rPr>
                <w:rFonts w:ascii="Calibri" w:hAnsi="Calibri" w:cs="Calibri"/>
                <w:color w:val="000000" w:themeColor="text1"/>
              </w:rPr>
              <w:t xml:space="preserve">Performing Arts Technicians – Other </w:t>
            </w:r>
          </w:p>
        </w:tc>
        <w:tc>
          <w:tcPr>
            <w:tcW w:w="11482" w:type="dxa"/>
          </w:tcPr>
          <w:p w14:paraId="039ECEE5" w14:textId="49B2F77C" w:rsidR="003A45C7" w:rsidRDefault="003A45C7" w:rsidP="004D6227">
            <w:pPr>
              <w:rPr>
                <w:lang w:val="en-US"/>
              </w:rPr>
            </w:pPr>
            <w:r>
              <w:rPr>
                <w:rFonts w:ascii="Calibri" w:hAnsi="Calibri" w:cs="Calibri"/>
                <w:color w:val="000000"/>
              </w:rPr>
              <w:t>Covers other Performing Arts Technicians. Includes continuity person, microphone boom operator, performing arts road manager, special effects person, theatrical dresser.</w:t>
            </w:r>
          </w:p>
        </w:tc>
        <w:sdt>
          <w:sdtPr>
            <w:rPr>
              <w:lang w:val="en-US"/>
            </w:rPr>
            <w:id w:val="2117870605"/>
            <w:placeholder>
              <w:docPart w:val="7EAB578FF7104AAEB55AB342B6684EA9"/>
            </w:placeholder>
            <w:showingPlcHdr/>
            <w:dropDownList>
              <w:listItem w:value="Choose an item."/>
              <w:listItem w:displayText="Yes" w:value="Yes"/>
              <w:listItem w:displayText="No" w:value="No"/>
            </w:dropDownList>
          </w:sdtPr>
          <w:sdtContent>
            <w:tc>
              <w:tcPr>
                <w:tcW w:w="1701" w:type="dxa"/>
              </w:tcPr>
              <w:p w14:paraId="5B9A9FED" w14:textId="226D1319" w:rsidR="003A45C7" w:rsidRDefault="003A45C7" w:rsidP="00CE74B3">
                <w:pPr>
                  <w:rPr>
                    <w:lang w:val="en-US"/>
                  </w:rPr>
                </w:pPr>
                <w:r w:rsidRPr="00B35FCB">
                  <w:rPr>
                    <w:rStyle w:val="PlaceholderText"/>
                  </w:rPr>
                  <w:t>Choose an item.</w:t>
                </w:r>
              </w:p>
            </w:tc>
          </w:sdtContent>
        </w:sdt>
        <w:tc>
          <w:tcPr>
            <w:tcW w:w="4819" w:type="dxa"/>
          </w:tcPr>
          <w:p w14:paraId="7E73E441" w14:textId="1BFD3302" w:rsidR="003A45C7" w:rsidRDefault="003A45C7" w:rsidP="00CE74B3">
            <w:pPr>
              <w:rPr>
                <w:lang w:val="en-US"/>
              </w:rPr>
            </w:pPr>
          </w:p>
        </w:tc>
      </w:tr>
      <w:tr w:rsidR="003A45C7" w14:paraId="052FB0A1" w14:textId="77777777" w:rsidTr="5593F35F">
        <w:trPr>
          <w:trHeight w:val="411"/>
        </w:trPr>
        <w:tc>
          <w:tcPr>
            <w:tcW w:w="851" w:type="dxa"/>
          </w:tcPr>
          <w:p w14:paraId="59BD2451" w14:textId="48DB5C5C" w:rsidR="003A45C7" w:rsidRPr="00177FA7" w:rsidRDefault="00000000" w:rsidP="00423514">
            <w:pPr>
              <w:rPr>
                <w:sz w:val="20"/>
                <w:szCs w:val="20"/>
                <w:lang w:val="en-US"/>
              </w:rPr>
            </w:pPr>
            <w:hyperlink r:id="rId38" w:anchor="399514-make-up-artist">
              <w:r w:rsidR="003A45C7" w:rsidRPr="00177FA7">
                <w:rPr>
                  <w:rStyle w:val="Hyperlink"/>
                  <w:rFonts w:ascii="Calibri" w:hAnsi="Calibri" w:cs="Calibri"/>
                  <w:sz w:val="20"/>
                  <w:szCs w:val="20"/>
                </w:rPr>
                <w:t>399514</w:t>
              </w:r>
            </w:hyperlink>
          </w:p>
        </w:tc>
        <w:tc>
          <w:tcPr>
            <w:tcW w:w="3261" w:type="dxa"/>
          </w:tcPr>
          <w:p w14:paraId="48270DBE" w14:textId="0E44B299" w:rsidR="003A45C7" w:rsidRDefault="003A45C7" w:rsidP="00ED488C">
            <w:pPr>
              <w:rPr>
                <w:lang w:val="en-US"/>
              </w:rPr>
            </w:pPr>
            <w:r>
              <w:rPr>
                <w:rFonts w:ascii="Calibri" w:hAnsi="Calibri" w:cs="Calibri"/>
                <w:color w:val="000000"/>
              </w:rPr>
              <w:t>Make-up artist</w:t>
            </w:r>
          </w:p>
        </w:tc>
        <w:tc>
          <w:tcPr>
            <w:tcW w:w="11482" w:type="dxa"/>
          </w:tcPr>
          <w:p w14:paraId="4B0EDE67" w14:textId="2584EC38" w:rsidR="003A45C7" w:rsidRDefault="003A45C7" w:rsidP="004D6227">
            <w:pPr>
              <w:rPr>
                <w:lang w:val="en-US"/>
              </w:rPr>
            </w:pPr>
            <w:r>
              <w:rPr>
                <w:rFonts w:ascii="Calibri" w:hAnsi="Calibri" w:cs="Calibri"/>
                <w:color w:val="000000"/>
              </w:rPr>
              <w:t xml:space="preserve">Designs and applies make up to actors, </w:t>
            </w:r>
            <w:proofErr w:type="gramStart"/>
            <w:r>
              <w:rPr>
                <w:rFonts w:ascii="Calibri" w:hAnsi="Calibri" w:cs="Calibri"/>
                <w:color w:val="000000"/>
              </w:rPr>
              <w:t>presenters</w:t>
            </w:r>
            <w:proofErr w:type="gramEnd"/>
            <w:r>
              <w:rPr>
                <w:rFonts w:ascii="Calibri" w:hAnsi="Calibri" w:cs="Calibri"/>
                <w:color w:val="000000"/>
              </w:rPr>
              <w:t xml:space="preserve"> and other performing artists.</w:t>
            </w:r>
          </w:p>
        </w:tc>
        <w:sdt>
          <w:sdtPr>
            <w:rPr>
              <w:lang w:val="en-US"/>
            </w:rPr>
            <w:id w:val="339201653"/>
            <w:placeholder>
              <w:docPart w:val="B4C640C9BE504CA9B371A7F29D23E074"/>
            </w:placeholder>
            <w:showingPlcHdr/>
            <w:dropDownList>
              <w:listItem w:value="Choose an item."/>
              <w:listItem w:displayText="Yes" w:value="Yes"/>
              <w:listItem w:displayText="No" w:value="No"/>
            </w:dropDownList>
          </w:sdtPr>
          <w:sdtContent>
            <w:tc>
              <w:tcPr>
                <w:tcW w:w="1701" w:type="dxa"/>
              </w:tcPr>
              <w:p w14:paraId="01B83BEC" w14:textId="600E2237" w:rsidR="003A45C7" w:rsidRDefault="003A45C7" w:rsidP="00CE74B3">
                <w:pPr>
                  <w:rPr>
                    <w:lang w:val="en-US"/>
                  </w:rPr>
                </w:pPr>
                <w:r w:rsidRPr="00B35FCB">
                  <w:rPr>
                    <w:rStyle w:val="PlaceholderText"/>
                  </w:rPr>
                  <w:t>Choose an item.</w:t>
                </w:r>
              </w:p>
            </w:tc>
          </w:sdtContent>
        </w:sdt>
        <w:tc>
          <w:tcPr>
            <w:tcW w:w="4819" w:type="dxa"/>
          </w:tcPr>
          <w:p w14:paraId="1476F867" w14:textId="7A0DE287" w:rsidR="003A45C7" w:rsidRDefault="003A45C7" w:rsidP="00CE74B3">
            <w:pPr>
              <w:rPr>
                <w:lang w:val="en-US"/>
              </w:rPr>
            </w:pPr>
          </w:p>
        </w:tc>
      </w:tr>
      <w:tr w:rsidR="004109BC" w14:paraId="314DD387" w14:textId="77777777" w:rsidTr="5593F35F">
        <w:trPr>
          <w:trHeight w:val="235"/>
        </w:trPr>
        <w:tc>
          <w:tcPr>
            <w:tcW w:w="22114" w:type="dxa"/>
            <w:gridSpan w:val="5"/>
            <w:shd w:val="clear" w:color="auto" w:fill="D5DCE4" w:themeFill="text2" w:themeFillTint="33"/>
          </w:tcPr>
          <w:p w14:paraId="1821EBA6" w14:textId="3E5527F8" w:rsidR="004109BC" w:rsidRPr="004801E2" w:rsidRDefault="004109BC" w:rsidP="00423514">
            <w:pPr>
              <w:rPr>
                <w:b/>
                <w:bCs/>
                <w:lang w:val="en-US"/>
              </w:rPr>
            </w:pPr>
            <w:r w:rsidRPr="5593F35F">
              <w:rPr>
                <w:b/>
                <w:bCs/>
                <w:lang w:val="en-US"/>
              </w:rPr>
              <w:t>Group 4</w:t>
            </w:r>
            <w:r w:rsidR="7C6DAC2E" w:rsidRPr="5593F35F">
              <w:rPr>
                <w:b/>
                <w:bCs/>
                <w:lang w:val="en-US"/>
              </w:rPr>
              <w:t>A</w:t>
            </w:r>
            <w:r w:rsidRPr="5593F35F">
              <w:rPr>
                <w:b/>
                <w:bCs/>
                <w:lang w:val="en-US"/>
              </w:rPr>
              <w:t xml:space="preserve">: </w:t>
            </w:r>
            <w:r w:rsidR="00EB11FE" w:rsidRPr="5593F35F">
              <w:rPr>
                <w:b/>
                <w:bCs/>
                <w:lang w:val="en-US"/>
              </w:rPr>
              <w:t>Community and Personal Service Workers</w:t>
            </w:r>
          </w:p>
          <w:p w14:paraId="2F497D04" w14:textId="465C0E60" w:rsidR="00981509" w:rsidRPr="00981509" w:rsidRDefault="006B4661" w:rsidP="00423514">
            <w:pPr>
              <w:rPr>
                <w:sz w:val="20"/>
                <w:szCs w:val="20"/>
                <w:lang w:val="en-US"/>
              </w:rPr>
            </w:pPr>
            <w:r w:rsidRPr="004801E2">
              <w:rPr>
                <w:lang w:val="en-US"/>
              </w:rPr>
              <w:t>AQF Cert II or III, or 1+ years of experience</w:t>
            </w:r>
          </w:p>
        </w:tc>
      </w:tr>
      <w:tr w:rsidR="004A4736" w14:paraId="15928E6C" w14:textId="77777777" w:rsidTr="5593F35F">
        <w:trPr>
          <w:trHeight w:val="411"/>
        </w:trPr>
        <w:tc>
          <w:tcPr>
            <w:tcW w:w="851" w:type="dxa"/>
          </w:tcPr>
          <w:p w14:paraId="1FF70F2F" w14:textId="3980B0B9" w:rsidR="004A4736" w:rsidRPr="00177FA7" w:rsidRDefault="00000000" w:rsidP="00423514">
            <w:pPr>
              <w:rPr>
                <w:sz w:val="20"/>
                <w:szCs w:val="20"/>
              </w:rPr>
            </w:pPr>
            <w:hyperlink r:id="rId39" w:anchor="431111-bar-attendant" w:history="1">
              <w:r w:rsidR="004A4736" w:rsidRPr="00177FA7">
                <w:rPr>
                  <w:rStyle w:val="Hyperlink"/>
                  <w:rFonts w:ascii="Calibri" w:hAnsi="Calibri" w:cs="Calibri"/>
                  <w:sz w:val="20"/>
                  <w:szCs w:val="20"/>
                </w:rPr>
                <w:t>43111</w:t>
              </w:r>
            </w:hyperlink>
          </w:p>
        </w:tc>
        <w:tc>
          <w:tcPr>
            <w:tcW w:w="3261" w:type="dxa"/>
          </w:tcPr>
          <w:p w14:paraId="640E4687" w14:textId="19088A2B" w:rsidR="004A4736" w:rsidRDefault="004A4736" w:rsidP="00ED488C">
            <w:pPr>
              <w:rPr>
                <w:rFonts w:ascii="Calibri" w:hAnsi="Calibri" w:cs="Calibri"/>
                <w:color w:val="000000"/>
              </w:rPr>
            </w:pPr>
            <w:r>
              <w:rPr>
                <w:rFonts w:ascii="Calibri" w:hAnsi="Calibri" w:cs="Calibri"/>
                <w:color w:val="000000"/>
              </w:rPr>
              <w:t xml:space="preserve">Bar Attendant </w:t>
            </w:r>
          </w:p>
        </w:tc>
        <w:tc>
          <w:tcPr>
            <w:tcW w:w="11482" w:type="dxa"/>
          </w:tcPr>
          <w:p w14:paraId="35C55EF8" w14:textId="5B6EED35" w:rsidR="004A4736" w:rsidRPr="008C5F0D" w:rsidRDefault="004A4736" w:rsidP="00EB11FE">
            <w:pPr>
              <w:rPr>
                <w:b/>
                <w:bCs/>
                <w:lang w:val="en-US"/>
              </w:rPr>
            </w:pPr>
            <w:r w:rsidRPr="000009C0">
              <w:rPr>
                <w:rFonts w:ascii="Calibri" w:hAnsi="Calibri" w:cs="Calibri"/>
                <w:color w:val="000000"/>
              </w:rPr>
              <w:t xml:space="preserve">Prepares, </w:t>
            </w:r>
            <w:proofErr w:type="gramStart"/>
            <w:r w:rsidRPr="000009C0">
              <w:rPr>
                <w:rFonts w:ascii="Calibri" w:hAnsi="Calibri" w:cs="Calibri"/>
                <w:color w:val="000000"/>
              </w:rPr>
              <w:t>mixes</w:t>
            </w:r>
            <w:proofErr w:type="gramEnd"/>
            <w:r w:rsidRPr="000009C0">
              <w:rPr>
                <w:rFonts w:ascii="Calibri" w:hAnsi="Calibri" w:cs="Calibri"/>
                <w:color w:val="000000"/>
              </w:rPr>
              <w:t xml:space="preserve"> and serves alcoholic and non-alcoholic drinks to patrons in a bar in a licensed establishment.</w:t>
            </w:r>
          </w:p>
        </w:tc>
        <w:sdt>
          <w:sdtPr>
            <w:rPr>
              <w:lang w:val="en-US"/>
            </w:rPr>
            <w:id w:val="-194933463"/>
            <w:placeholder>
              <w:docPart w:val="B7E85751F4F14F4EA07119BA50A8486F"/>
            </w:placeholder>
            <w:showingPlcHdr/>
            <w:dropDownList>
              <w:listItem w:value="Choose an item."/>
              <w:listItem w:displayText="Yes" w:value="Yes"/>
              <w:listItem w:displayText="No" w:value="No"/>
            </w:dropDownList>
          </w:sdtPr>
          <w:sdtContent>
            <w:tc>
              <w:tcPr>
                <w:tcW w:w="1701" w:type="dxa"/>
              </w:tcPr>
              <w:p w14:paraId="6FD91420" w14:textId="5A10E32A" w:rsidR="004A4736" w:rsidRDefault="004A4736" w:rsidP="00EB11FE">
                <w:pPr>
                  <w:rPr>
                    <w:lang w:val="en-US"/>
                  </w:rPr>
                </w:pPr>
                <w:r w:rsidRPr="00B35FCB">
                  <w:rPr>
                    <w:rStyle w:val="PlaceholderText"/>
                  </w:rPr>
                  <w:t>Choose an item.</w:t>
                </w:r>
              </w:p>
            </w:tc>
          </w:sdtContent>
        </w:sdt>
        <w:tc>
          <w:tcPr>
            <w:tcW w:w="4819" w:type="dxa"/>
          </w:tcPr>
          <w:p w14:paraId="75E60D20" w14:textId="77777777" w:rsidR="004A4736" w:rsidRDefault="004A4736" w:rsidP="00EB11FE">
            <w:pPr>
              <w:rPr>
                <w:lang w:val="en-US"/>
              </w:rPr>
            </w:pPr>
          </w:p>
        </w:tc>
      </w:tr>
      <w:tr w:rsidR="004A4736" w14:paraId="701AB4A6" w14:textId="77777777" w:rsidTr="5593F35F">
        <w:trPr>
          <w:trHeight w:val="411"/>
        </w:trPr>
        <w:tc>
          <w:tcPr>
            <w:tcW w:w="851" w:type="dxa"/>
          </w:tcPr>
          <w:p w14:paraId="64BA1037" w14:textId="2248A21A" w:rsidR="004A4736" w:rsidRPr="00177FA7" w:rsidRDefault="00000000" w:rsidP="00423514">
            <w:pPr>
              <w:rPr>
                <w:sz w:val="20"/>
                <w:szCs w:val="20"/>
              </w:rPr>
            </w:pPr>
            <w:hyperlink r:id="rId40" w:anchor="431112-barista" w:history="1">
              <w:r w:rsidR="004A4736" w:rsidRPr="00177FA7">
                <w:rPr>
                  <w:rStyle w:val="Hyperlink"/>
                  <w:sz w:val="20"/>
                  <w:szCs w:val="20"/>
                </w:rPr>
                <w:t>431112</w:t>
              </w:r>
            </w:hyperlink>
          </w:p>
        </w:tc>
        <w:tc>
          <w:tcPr>
            <w:tcW w:w="3261" w:type="dxa"/>
          </w:tcPr>
          <w:p w14:paraId="510CFB60" w14:textId="577F7970" w:rsidR="004A4736" w:rsidRDefault="004A4736" w:rsidP="00ED488C">
            <w:pPr>
              <w:rPr>
                <w:rFonts w:ascii="Calibri" w:hAnsi="Calibri" w:cs="Calibri"/>
                <w:color w:val="000000"/>
              </w:rPr>
            </w:pPr>
            <w:r>
              <w:rPr>
                <w:rFonts w:ascii="Calibri" w:hAnsi="Calibri" w:cs="Calibri"/>
                <w:color w:val="000000"/>
              </w:rPr>
              <w:t>Barista</w:t>
            </w:r>
          </w:p>
        </w:tc>
        <w:tc>
          <w:tcPr>
            <w:tcW w:w="11482" w:type="dxa"/>
          </w:tcPr>
          <w:p w14:paraId="7D949037" w14:textId="72935FD6" w:rsidR="004A4736" w:rsidRPr="008C5F0D" w:rsidRDefault="004A4736" w:rsidP="00EB11FE">
            <w:pPr>
              <w:rPr>
                <w:b/>
                <w:bCs/>
                <w:lang w:val="en-US"/>
              </w:rPr>
            </w:pPr>
            <w:r w:rsidRPr="000E5413">
              <w:rPr>
                <w:rFonts w:ascii="Calibri" w:hAnsi="Calibri" w:cs="Calibri"/>
                <w:color w:val="000000"/>
              </w:rPr>
              <w:t xml:space="preserve">Prepares and serves espresso coffee and other hot beverages in a cafe, coffee shop, </w:t>
            </w:r>
            <w:proofErr w:type="gramStart"/>
            <w:r w:rsidRPr="000E5413">
              <w:rPr>
                <w:rFonts w:ascii="Calibri" w:hAnsi="Calibri" w:cs="Calibri"/>
                <w:color w:val="000000"/>
              </w:rPr>
              <w:t>restaurant</w:t>
            </w:r>
            <w:proofErr w:type="gramEnd"/>
            <w:r w:rsidRPr="000E5413">
              <w:rPr>
                <w:rFonts w:ascii="Calibri" w:hAnsi="Calibri" w:cs="Calibri"/>
                <w:color w:val="000000"/>
              </w:rPr>
              <w:t xml:space="preserve"> or dining establishment</w:t>
            </w:r>
            <w:r>
              <w:rPr>
                <w:rFonts w:ascii="Calibri" w:hAnsi="Calibri" w:cs="Calibri"/>
                <w:color w:val="000000"/>
              </w:rPr>
              <w:t>.</w:t>
            </w:r>
          </w:p>
        </w:tc>
        <w:sdt>
          <w:sdtPr>
            <w:rPr>
              <w:lang w:val="en-US"/>
            </w:rPr>
            <w:id w:val="361640916"/>
            <w:placeholder>
              <w:docPart w:val="31C8512A41A04726ACDBD9BF981E5422"/>
            </w:placeholder>
            <w:showingPlcHdr/>
            <w:dropDownList>
              <w:listItem w:value="Choose an item."/>
              <w:listItem w:displayText="Yes" w:value="Yes"/>
              <w:listItem w:displayText="No" w:value="No"/>
            </w:dropDownList>
          </w:sdtPr>
          <w:sdtContent>
            <w:tc>
              <w:tcPr>
                <w:tcW w:w="1701" w:type="dxa"/>
              </w:tcPr>
              <w:p w14:paraId="476D97C6" w14:textId="4B94B89F" w:rsidR="004A4736" w:rsidRDefault="004A4736" w:rsidP="00EB11FE">
                <w:pPr>
                  <w:rPr>
                    <w:lang w:val="en-US"/>
                  </w:rPr>
                </w:pPr>
                <w:r w:rsidRPr="00B35FCB">
                  <w:rPr>
                    <w:rStyle w:val="PlaceholderText"/>
                  </w:rPr>
                  <w:t>Choose an item.</w:t>
                </w:r>
              </w:p>
            </w:tc>
          </w:sdtContent>
        </w:sdt>
        <w:tc>
          <w:tcPr>
            <w:tcW w:w="4819" w:type="dxa"/>
          </w:tcPr>
          <w:p w14:paraId="52646244" w14:textId="77777777" w:rsidR="004A4736" w:rsidRDefault="004A4736" w:rsidP="00EB11FE">
            <w:pPr>
              <w:rPr>
                <w:lang w:val="en-US"/>
              </w:rPr>
            </w:pPr>
          </w:p>
        </w:tc>
      </w:tr>
      <w:tr w:rsidR="006B4661" w14:paraId="291D0B59" w14:textId="77777777" w:rsidTr="5593F35F">
        <w:trPr>
          <w:trHeight w:val="411"/>
        </w:trPr>
        <w:tc>
          <w:tcPr>
            <w:tcW w:w="851" w:type="dxa"/>
          </w:tcPr>
          <w:p w14:paraId="271C760D" w14:textId="70A4C5F1" w:rsidR="006B4661" w:rsidRDefault="00000000" w:rsidP="006B4661">
            <w:hyperlink r:id="rId41" w:anchor="442213-crowd-controller" w:history="1">
              <w:r w:rsidR="006B4661" w:rsidRPr="00177FA7">
                <w:rPr>
                  <w:rStyle w:val="Hyperlink"/>
                  <w:sz w:val="20"/>
                  <w:szCs w:val="20"/>
                </w:rPr>
                <w:t>442213</w:t>
              </w:r>
            </w:hyperlink>
          </w:p>
        </w:tc>
        <w:tc>
          <w:tcPr>
            <w:tcW w:w="3261" w:type="dxa"/>
          </w:tcPr>
          <w:p w14:paraId="09E99CEE" w14:textId="7C4AA7A2" w:rsidR="006B4661" w:rsidRDefault="006B4661" w:rsidP="006B4661">
            <w:pPr>
              <w:rPr>
                <w:rFonts w:ascii="Calibri" w:hAnsi="Calibri" w:cs="Calibri"/>
                <w:color w:val="000000"/>
              </w:rPr>
            </w:pPr>
            <w:r>
              <w:rPr>
                <w:rFonts w:ascii="Calibri" w:hAnsi="Calibri" w:cs="Calibri"/>
                <w:color w:val="000000"/>
              </w:rPr>
              <w:t>Crowd Controller</w:t>
            </w:r>
          </w:p>
        </w:tc>
        <w:tc>
          <w:tcPr>
            <w:tcW w:w="11482" w:type="dxa"/>
          </w:tcPr>
          <w:p w14:paraId="4C987FD6" w14:textId="1AF12CBB" w:rsidR="006B4661" w:rsidRPr="004A4736" w:rsidRDefault="006B4661" w:rsidP="006B4661">
            <w:pPr>
              <w:rPr>
                <w:rFonts w:ascii="Calibri" w:hAnsi="Calibri" w:cs="Calibri"/>
                <w:color w:val="000000"/>
              </w:rPr>
            </w:pPr>
            <w:r>
              <w:rPr>
                <w:rFonts w:ascii="Calibri" w:hAnsi="Calibri" w:cs="Calibri"/>
                <w:color w:val="000000"/>
              </w:rPr>
              <w:t xml:space="preserve">Carries out crown control duties at entertainment, sporting or recreational venues </w:t>
            </w:r>
            <w:proofErr w:type="gramStart"/>
            <w:r>
              <w:rPr>
                <w:rFonts w:ascii="Calibri" w:hAnsi="Calibri" w:cs="Calibri"/>
                <w:color w:val="000000"/>
              </w:rPr>
              <w:t>eg</w:t>
            </w:r>
            <w:proofErr w:type="gramEnd"/>
            <w:r>
              <w:rPr>
                <w:rFonts w:ascii="Calibri" w:hAnsi="Calibri" w:cs="Calibri"/>
                <w:color w:val="000000"/>
              </w:rPr>
              <w:t xml:space="preserve"> bouncers. </w:t>
            </w:r>
          </w:p>
        </w:tc>
        <w:sdt>
          <w:sdtPr>
            <w:rPr>
              <w:lang w:val="en-US"/>
            </w:rPr>
            <w:id w:val="714470556"/>
            <w:placeholder>
              <w:docPart w:val="D0763212FCEA4715840236A92F975DF8"/>
            </w:placeholder>
            <w:showingPlcHdr/>
            <w:dropDownList>
              <w:listItem w:value="Choose an item."/>
              <w:listItem w:displayText="Yes" w:value="Yes"/>
              <w:listItem w:displayText="No" w:value="No"/>
            </w:dropDownList>
          </w:sdtPr>
          <w:sdtContent>
            <w:tc>
              <w:tcPr>
                <w:tcW w:w="1701" w:type="dxa"/>
              </w:tcPr>
              <w:p w14:paraId="116D0B83" w14:textId="41CC4AFE" w:rsidR="006B4661" w:rsidRDefault="004A4736" w:rsidP="006B4661">
                <w:pPr>
                  <w:rPr>
                    <w:lang w:val="en-US"/>
                  </w:rPr>
                </w:pPr>
                <w:r w:rsidRPr="00B35FCB">
                  <w:rPr>
                    <w:rStyle w:val="PlaceholderText"/>
                  </w:rPr>
                  <w:t>Choose an item.</w:t>
                </w:r>
              </w:p>
            </w:tc>
          </w:sdtContent>
        </w:sdt>
        <w:tc>
          <w:tcPr>
            <w:tcW w:w="4819" w:type="dxa"/>
          </w:tcPr>
          <w:p w14:paraId="1F5F611B" w14:textId="77777777" w:rsidR="006B4661" w:rsidRDefault="006B4661" w:rsidP="006B4661">
            <w:pPr>
              <w:rPr>
                <w:lang w:val="en-US"/>
              </w:rPr>
            </w:pPr>
          </w:p>
        </w:tc>
      </w:tr>
      <w:tr w:rsidR="004A4736" w14:paraId="7488D00E" w14:textId="77777777" w:rsidTr="5593F35F">
        <w:trPr>
          <w:trHeight w:val="411"/>
        </w:trPr>
        <w:tc>
          <w:tcPr>
            <w:tcW w:w="851" w:type="dxa"/>
          </w:tcPr>
          <w:p w14:paraId="752B7E6E" w14:textId="6928BED7" w:rsidR="004A4736" w:rsidRPr="00177FA7" w:rsidRDefault="00000000" w:rsidP="006B4661">
            <w:pPr>
              <w:rPr>
                <w:sz w:val="20"/>
                <w:szCs w:val="20"/>
              </w:rPr>
            </w:pPr>
            <w:hyperlink r:id="rId42" w:anchor="431911-bar-useful-or-busser" w:history="1">
              <w:r w:rsidR="004A4736" w:rsidRPr="00177FA7">
                <w:rPr>
                  <w:rStyle w:val="Hyperlink"/>
                  <w:sz w:val="20"/>
                  <w:szCs w:val="20"/>
                </w:rPr>
                <w:t>431911</w:t>
              </w:r>
            </w:hyperlink>
          </w:p>
        </w:tc>
        <w:tc>
          <w:tcPr>
            <w:tcW w:w="3261" w:type="dxa"/>
          </w:tcPr>
          <w:p w14:paraId="209E495C" w14:textId="5B2E2521" w:rsidR="004A4736" w:rsidRDefault="004A4736" w:rsidP="006B4661">
            <w:pPr>
              <w:rPr>
                <w:rFonts w:ascii="Calibri" w:hAnsi="Calibri" w:cs="Calibri"/>
                <w:color w:val="000000"/>
              </w:rPr>
            </w:pPr>
            <w:r>
              <w:rPr>
                <w:rFonts w:ascii="Calibri" w:hAnsi="Calibri" w:cs="Calibri"/>
                <w:color w:val="000000"/>
              </w:rPr>
              <w:t>Bar Useful or Busser</w:t>
            </w:r>
          </w:p>
        </w:tc>
        <w:tc>
          <w:tcPr>
            <w:tcW w:w="11482" w:type="dxa"/>
          </w:tcPr>
          <w:p w14:paraId="52B01739" w14:textId="0D4919D2" w:rsidR="004A4736" w:rsidRPr="002D46A7" w:rsidRDefault="004A4736" w:rsidP="006B4661">
            <w:pPr>
              <w:rPr>
                <w:rFonts w:ascii="Calibri" w:hAnsi="Calibri" w:cs="Calibri"/>
                <w:color w:val="000000"/>
              </w:rPr>
            </w:pPr>
            <w:r w:rsidRPr="005A5AB4">
              <w:rPr>
                <w:rFonts w:ascii="Calibri" w:hAnsi="Calibri" w:cs="Calibri"/>
                <w:color w:val="000000"/>
              </w:rPr>
              <w:t xml:space="preserve">Cleans and maintains public areas in a bar, </w:t>
            </w:r>
            <w:proofErr w:type="gramStart"/>
            <w:r w:rsidRPr="005A5AB4">
              <w:rPr>
                <w:rFonts w:ascii="Calibri" w:hAnsi="Calibri" w:cs="Calibri"/>
                <w:color w:val="000000"/>
              </w:rPr>
              <w:t>club</w:t>
            </w:r>
            <w:proofErr w:type="gramEnd"/>
            <w:r w:rsidRPr="005A5AB4">
              <w:rPr>
                <w:rFonts w:ascii="Calibri" w:hAnsi="Calibri" w:cs="Calibri"/>
                <w:color w:val="000000"/>
              </w:rPr>
              <w:t xml:space="preserve"> or dining establishment by collecting and returning dishes, cutlery and glasses to the kitchen or bar, wiping tables, bars and spillages, and emptying bins and ashtrays</w:t>
            </w:r>
            <w:r>
              <w:rPr>
                <w:rFonts w:ascii="Calibri" w:hAnsi="Calibri" w:cs="Calibri"/>
                <w:color w:val="000000"/>
              </w:rPr>
              <w:t xml:space="preserve">. </w:t>
            </w:r>
          </w:p>
        </w:tc>
        <w:sdt>
          <w:sdtPr>
            <w:rPr>
              <w:lang w:val="en-US"/>
            </w:rPr>
            <w:id w:val="-1529397553"/>
            <w:placeholder>
              <w:docPart w:val="65B0A125539047118AB60D8F06E565F8"/>
            </w:placeholder>
            <w:showingPlcHdr/>
            <w:dropDownList>
              <w:listItem w:value="Choose an item."/>
              <w:listItem w:displayText="Yes" w:value="Yes"/>
              <w:listItem w:displayText="No" w:value="No"/>
            </w:dropDownList>
          </w:sdtPr>
          <w:sdtContent>
            <w:tc>
              <w:tcPr>
                <w:tcW w:w="1701" w:type="dxa"/>
              </w:tcPr>
              <w:p w14:paraId="4877D3ED" w14:textId="6DC8F9EE" w:rsidR="004A4736" w:rsidRDefault="004A4736" w:rsidP="006B4661">
                <w:pPr>
                  <w:rPr>
                    <w:lang w:val="en-US"/>
                  </w:rPr>
                </w:pPr>
                <w:r w:rsidRPr="00B35FCB">
                  <w:rPr>
                    <w:rStyle w:val="PlaceholderText"/>
                  </w:rPr>
                  <w:t>Choose an item.</w:t>
                </w:r>
              </w:p>
            </w:tc>
          </w:sdtContent>
        </w:sdt>
        <w:tc>
          <w:tcPr>
            <w:tcW w:w="4819" w:type="dxa"/>
          </w:tcPr>
          <w:p w14:paraId="380A0C5B" w14:textId="77777777" w:rsidR="004A4736" w:rsidRDefault="004A4736" w:rsidP="006B4661">
            <w:pPr>
              <w:rPr>
                <w:lang w:val="en-US"/>
              </w:rPr>
            </w:pPr>
          </w:p>
        </w:tc>
      </w:tr>
      <w:tr w:rsidR="006B4661" w14:paraId="3E3363C4" w14:textId="77777777" w:rsidTr="5593F35F">
        <w:trPr>
          <w:trHeight w:val="411"/>
        </w:trPr>
        <w:tc>
          <w:tcPr>
            <w:tcW w:w="22114" w:type="dxa"/>
            <w:gridSpan w:val="5"/>
            <w:shd w:val="clear" w:color="auto" w:fill="D5DCE4" w:themeFill="text2" w:themeFillTint="33"/>
          </w:tcPr>
          <w:p w14:paraId="090453C1" w14:textId="6ACCEBA4" w:rsidR="006B4661" w:rsidRPr="00530911" w:rsidRDefault="006B4661" w:rsidP="006B4661">
            <w:pPr>
              <w:rPr>
                <w:b/>
                <w:bCs/>
                <w:lang w:val="en-US"/>
              </w:rPr>
            </w:pPr>
            <w:r w:rsidRPr="5593F35F">
              <w:rPr>
                <w:b/>
                <w:bCs/>
                <w:lang w:val="en-US"/>
              </w:rPr>
              <w:t>Group 4</w:t>
            </w:r>
            <w:r w:rsidR="23DD1997" w:rsidRPr="5593F35F">
              <w:rPr>
                <w:b/>
                <w:bCs/>
                <w:lang w:val="en-US"/>
              </w:rPr>
              <w:t>B</w:t>
            </w:r>
            <w:r w:rsidRPr="5593F35F">
              <w:rPr>
                <w:b/>
                <w:bCs/>
                <w:lang w:val="en-US"/>
              </w:rPr>
              <w:t>: Community and Personal Service Workers</w:t>
            </w:r>
          </w:p>
          <w:p w14:paraId="50C2047F" w14:textId="54A052A3" w:rsidR="006B4661" w:rsidRDefault="006B4661" w:rsidP="006B4661">
            <w:pPr>
              <w:rPr>
                <w:lang w:val="en-US"/>
              </w:rPr>
            </w:pPr>
            <w:r w:rsidRPr="00530911">
              <w:rPr>
                <w:lang w:val="en-US"/>
              </w:rPr>
              <w:t>AQF Cert I or compulsory secondary education</w:t>
            </w:r>
          </w:p>
        </w:tc>
      </w:tr>
      <w:tr w:rsidR="004A4736" w14:paraId="1D06F140" w14:textId="77777777" w:rsidTr="5593F35F">
        <w:trPr>
          <w:trHeight w:val="411"/>
        </w:trPr>
        <w:tc>
          <w:tcPr>
            <w:tcW w:w="851" w:type="dxa"/>
          </w:tcPr>
          <w:p w14:paraId="2F0E2A9C" w14:textId="702945CE" w:rsidR="004A4736" w:rsidRPr="00177FA7" w:rsidRDefault="00000000" w:rsidP="004A4736">
            <w:pPr>
              <w:rPr>
                <w:sz w:val="20"/>
                <w:szCs w:val="20"/>
              </w:rPr>
            </w:pPr>
            <w:hyperlink r:id="rId43" w:anchor="431211-cafe-worker" w:history="1">
              <w:r w:rsidR="004A4736" w:rsidRPr="00177FA7">
                <w:rPr>
                  <w:rStyle w:val="Hyperlink"/>
                  <w:sz w:val="20"/>
                  <w:szCs w:val="20"/>
                </w:rPr>
                <w:t>431211</w:t>
              </w:r>
            </w:hyperlink>
          </w:p>
        </w:tc>
        <w:tc>
          <w:tcPr>
            <w:tcW w:w="3261" w:type="dxa"/>
          </w:tcPr>
          <w:p w14:paraId="4D857AF0" w14:textId="7A67EFBC" w:rsidR="004A4736" w:rsidRDefault="004A4736" w:rsidP="004A4736">
            <w:pPr>
              <w:rPr>
                <w:rFonts w:ascii="Calibri" w:hAnsi="Calibri" w:cs="Calibri"/>
                <w:color w:val="000000"/>
              </w:rPr>
            </w:pPr>
            <w:r w:rsidRPr="00EA2D86">
              <w:rPr>
                <w:rFonts w:ascii="Calibri" w:hAnsi="Calibri" w:cs="Calibri"/>
                <w:color w:val="000000"/>
              </w:rPr>
              <w:t>Café Worker</w:t>
            </w:r>
          </w:p>
        </w:tc>
        <w:tc>
          <w:tcPr>
            <w:tcW w:w="11482" w:type="dxa"/>
          </w:tcPr>
          <w:p w14:paraId="29865707" w14:textId="038C7629" w:rsidR="004A4736" w:rsidRPr="008C5F0D" w:rsidRDefault="004A4736" w:rsidP="004A4736">
            <w:pPr>
              <w:rPr>
                <w:b/>
                <w:bCs/>
                <w:lang w:val="en-US"/>
              </w:rPr>
            </w:pPr>
            <w:r>
              <w:rPr>
                <w:rFonts w:ascii="Calibri" w:hAnsi="Calibri" w:cs="Calibri"/>
                <w:color w:val="000000"/>
              </w:rPr>
              <w:t xml:space="preserve">Sells and serves </w:t>
            </w:r>
            <w:r w:rsidRPr="00FB2827">
              <w:rPr>
                <w:rFonts w:ascii="Calibri" w:hAnsi="Calibri" w:cs="Calibri"/>
                <w:color w:val="000000"/>
              </w:rPr>
              <w:t>food and beverages for consumption on premises in a cafe or similar establishment</w:t>
            </w:r>
            <w:r w:rsidR="00A543A2">
              <w:rPr>
                <w:rFonts w:ascii="Calibri" w:hAnsi="Calibri" w:cs="Calibri"/>
                <w:color w:val="000000"/>
              </w:rPr>
              <w:t xml:space="preserve"> </w:t>
            </w:r>
            <w:proofErr w:type="gramStart"/>
            <w:r w:rsidR="00A543A2">
              <w:rPr>
                <w:rFonts w:ascii="Calibri" w:hAnsi="Calibri" w:cs="Calibri"/>
                <w:color w:val="000000"/>
              </w:rPr>
              <w:t>eg</w:t>
            </w:r>
            <w:proofErr w:type="gramEnd"/>
            <w:r>
              <w:rPr>
                <w:rFonts w:ascii="Calibri" w:hAnsi="Calibri" w:cs="Calibri"/>
                <w:color w:val="000000"/>
              </w:rPr>
              <w:t xml:space="preserve"> canteen attendants. </w:t>
            </w:r>
          </w:p>
        </w:tc>
        <w:sdt>
          <w:sdtPr>
            <w:rPr>
              <w:lang w:val="en-US"/>
            </w:rPr>
            <w:id w:val="-1923712578"/>
            <w:placeholder>
              <w:docPart w:val="196A46C5D6D441CA8D64DAA72701CCE9"/>
            </w:placeholder>
            <w:showingPlcHdr/>
            <w:dropDownList>
              <w:listItem w:value="Choose an item."/>
              <w:listItem w:displayText="Yes" w:value="Yes"/>
              <w:listItem w:displayText="No" w:value="No"/>
            </w:dropDownList>
          </w:sdtPr>
          <w:sdtContent>
            <w:tc>
              <w:tcPr>
                <w:tcW w:w="1701" w:type="dxa"/>
              </w:tcPr>
              <w:p w14:paraId="21C56DE7" w14:textId="6A3FF48F" w:rsidR="004A4736" w:rsidRDefault="004A4736" w:rsidP="004A4736">
                <w:pPr>
                  <w:rPr>
                    <w:lang w:val="en-US"/>
                  </w:rPr>
                </w:pPr>
                <w:r w:rsidRPr="00B35FCB">
                  <w:rPr>
                    <w:rStyle w:val="PlaceholderText"/>
                  </w:rPr>
                  <w:t>Choose an item.</w:t>
                </w:r>
              </w:p>
            </w:tc>
          </w:sdtContent>
        </w:sdt>
        <w:tc>
          <w:tcPr>
            <w:tcW w:w="4819" w:type="dxa"/>
          </w:tcPr>
          <w:p w14:paraId="2E15FFE6" w14:textId="77777777" w:rsidR="004A4736" w:rsidRDefault="004A4736" w:rsidP="004A4736">
            <w:pPr>
              <w:rPr>
                <w:lang w:val="en-US"/>
              </w:rPr>
            </w:pPr>
          </w:p>
        </w:tc>
      </w:tr>
      <w:tr w:rsidR="004A4736" w14:paraId="3E9F0FB2" w14:textId="77777777" w:rsidTr="5593F35F">
        <w:trPr>
          <w:trHeight w:val="411"/>
        </w:trPr>
        <w:tc>
          <w:tcPr>
            <w:tcW w:w="851" w:type="dxa"/>
          </w:tcPr>
          <w:p w14:paraId="49F0ACC2" w14:textId="68D62678" w:rsidR="004A4736" w:rsidRPr="00177FA7" w:rsidRDefault="00000000" w:rsidP="004A4736">
            <w:pPr>
              <w:rPr>
                <w:sz w:val="20"/>
                <w:szCs w:val="20"/>
              </w:rPr>
            </w:pPr>
            <w:hyperlink r:id="rId44" w:anchor="431999-hospitality-workers-nec" w:history="1">
              <w:r w:rsidR="004A4736" w:rsidRPr="00177FA7">
                <w:rPr>
                  <w:rStyle w:val="Hyperlink"/>
                  <w:sz w:val="20"/>
                  <w:szCs w:val="20"/>
                </w:rPr>
                <w:t>431999</w:t>
              </w:r>
            </w:hyperlink>
          </w:p>
        </w:tc>
        <w:tc>
          <w:tcPr>
            <w:tcW w:w="3261" w:type="dxa"/>
          </w:tcPr>
          <w:p w14:paraId="3120689E" w14:textId="7A8EABD2" w:rsidR="004A4736" w:rsidRDefault="004A4736" w:rsidP="004A4736">
            <w:pPr>
              <w:rPr>
                <w:rFonts w:ascii="Calibri" w:hAnsi="Calibri" w:cs="Calibri"/>
                <w:color w:val="000000"/>
              </w:rPr>
            </w:pPr>
            <w:r>
              <w:rPr>
                <w:rFonts w:ascii="Calibri" w:hAnsi="Calibri" w:cs="Calibri"/>
                <w:color w:val="000000"/>
              </w:rPr>
              <w:t>Hospitality Workers - other</w:t>
            </w:r>
          </w:p>
        </w:tc>
        <w:tc>
          <w:tcPr>
            <w:tcW w:w="11482" w:type="dxa"/>
          </w:tcPr>
          <w:p w14:paraId="77D2E908" w14:textId="2ED804BB" w:rsidR="004A4736" w:rsidRPr="004A4736" w:rsidRDefault="004A4736" w:rsidP="004A4736">
            <w:pPr>
              <w:rPr>
                <w:rFonts w:ascii="Calibri" w:hAnsi="Calibri" w:cs="Calibri"/>
                <w:color w:val="000000"/>
              </w:rPr>
            </w:pPr>
            <w:r>
              <w:rPr>
                <w:rFonts w:ascii="Calibri" w:hAnsi="Calibri" w:cs="Calibri"/>
                <w:color w:val="000000"/>
              </w:rPr>
              <w:t xml:space="preserve">Covers other Hospitality Workers. Includes cellar hand (hotel) and uniform room attendant. </w:t>
            </w:r>
          </w:p>
        </w:tc>
        <w:sdt>
          <w:sdtPr>
            <w:rPr>
              <w:lang w:val="en-US"/>
            </w:rPr>
            <w:id w:val="2142071745"/>
            <w:placeholder>
              <w:docPart w:val="E2991C0B949F4DD7814231F117640EDC"/>
            </w:placeholder>
            <w:showingPlcHdr/>
            <w:dropDownList>
              <w:listItem w:value="Choose an item."/>
              <w:listItem w:displayText="Yes" w:value="Yes"/>
              <w:listItem w:displayText="No" w:value="No"/>
            </w:dropDownList>
          </w:sdtPr>
          <w:sdtContent>
            <w:tc>
              <w:tcPr>
                <w:tcW w:w="1701" w:type="dxa"/>
              </w:tcPr>
              <w:p w14:paraId="7142CDFE" w14:textId="16C4864B" w:rsidR="004A4736" w:rsidRDefault="004A4736" w:rsidP="004A4736">
                <w:pPr>
                  <w:rPr>
                    <w:lang w:val="en-US"/>
                  </w:rPr>
                </w:pPr>
                <w:r w:rsidRPr="00B35FCB">
                  <w:rPr>
                    <w:rStyle w:val="PlaceholderText"/>
                  </w:rPr>
                  <w:t>Choose an item.</w:t>
                </w:r>
              </w:p>
            </w:tc>
          </w:sdtContent>
        </w:sdt>
        <w:tc>
          <w:tcPr>
            <w:tcW w:w="4819" w:type="dxa"/>
          </w:tcPr>
          <w:p w14:paraId="2AE56D4E" w14:textId="77777777" w:rsidR="004A4736" w:rsidRDefault="004A4736" w:rsidP="004A4736">
            <w:pPr>
              <w:rPr>
                <w:lang w:val="en-US"/>
              </w:rPr>
            </w:pPr>
          </w:p>
        </w:tc>
      </w:tr>
      <w:tr w:rsidR="004A4736" w14:paraId="62EA8AFF" w14:textId="77777777" w:rsidTr="5593F35F">
        <w:tc>
          <w:tcPr>
            <w:tcW w:w="22114" w:type="dxa"/>
            <w:gridSpan w:val="5"/>
            <w:shd w:val="clear" w:color="auto" w:fill="D5DCE4" w:themeFill="text2" w:themeFillTint="33"/>
          </w:tcPr>
          <w:p w14:paraId="3D8F67CB" w14:textId="30BBBAEC" w:rsidR="004A4736" w:rsidRPr="00530911" w:rsidRDefault="004A4736" w:rsidP="004A4736">
            <w:pPr>
              <w:rPr>
                <w:b/>
                <w:bCs/>
                <w:lang w:val="en-US"/>
              </w:rPr>
            </w:pPr>
            <w:r w:rsidRPr="00530911">
              <w:rPr>
                <w:b/>
                <w:bCs/>
                <w:lang w:val="en-US"/>
              </w:rPr>
              <w:t>Group 5: Clerical and Administrative Workers</w:t>
            </w:r>
          </w:p>
          <w:p w14:paraId="07417263" w14:textId="7265DBE1" w:rsidR="004A4736" w:rsidRPr="00177FA7" w:rsidRDefault="004A4736" w:rsidP="004A4736">
            <w:pPr>
              <w:rPr>
                <w:sz w:val="20"/>
                <w:szCs w:val="20"/>
                <w:lang w:val="en-US"/>
              </w:rPr>
            </w:pPr>
            <w:r w:rsidRPr="00530911">
              <w:rPr>
                <w:lang w:val="en-US"/>
              </w:rPr>
              <w:t>AQF Cert II or III, or 1+ years of experience</w:t>
            </w:r>
          </w:p>
        </w:tc>
      </w:tr>
      <w:tr w:rsidR="004A4736" w14:paraId="20523036" w14:textId="77777777" w:rsidTr="5593F35F">
        <w:trPr>
          <w:trHeight w:val="618"/>
        </w:trPr>
        <w:tc>
          <w:tcPr>
            <w:tcW w:w="851" w:type="dxa"/>
          </w:tcPr>
          <w:p w14:paraId="53FE0F80" w14:textId="36B534E6" w:rsidR="004A4736" w:rsidRPr="00177FA7" w:rsidRDefault="00000000" w:rsidP="004A4736">
            <w:pPr>
              <w:rPr>
                <w:sz w:val="20"/>
                <w:szCs w:val="20"/>
                <w:lang w:val="en-US"/>
              </w:rPr>
            </w:pPr>
            <w:hyperlink r:id="rId45" w:anchor="599912-production-assistant-film-television-radio-or-stage-">
              <w:r w:rsidR="004A4736" w:rsidRPr="00177FA7">
                <w:rPr>
                  <w:rStyle w:val="Hyperlink"/>
                  <w:rFonts w:ascii="Calibri" w:hAnsi="Calibri" w:cs="Calibri"/>
                  <w:sz w:val="20"/>
                  <w:szCs w:val="20"/>
                </w:rPr>
                <w:t>599912</w:t>
              </w:r>
            </w:hyperlink>
          </w:p>
        </w:tc>
        <w:tc>
          <w:tcPr>
            <w:tcW w:w="3261" w:type="dxa"/>
          </w:tcPr>
          <w:p w14:paraId="54A592B8" w14:textId="60BB26C8" w:rsidR="004A4736" w:rsidRDefault="004A4736" w:rsidP="004A4736">
            <w:pPr>
              <w:rPr>
                <w:lang w:val="en-US"/>
              </w:rPr>
            </w:pPr>
            <w:r>
              <w:rPr>
                <w:rFonts w:ascii="Calibri" w:hAnsi="Calibri" w:cs="Calibri"/>
                <w:color w:val="000000"/>
              </w:rPr>
              <w:t xml:space="preserve">Production Assistant </w:t>
            </w:r>
            <w:r>
              <w:rPr>
                <w:rFonts w:ascii="Calibri" w:hAnsi="Calibri" w:cs="Calibri"/>
                <w:color w:val="000000"/>
              </w:rPr>
              <w:br/>
              <w:t xml:space="preserve">(Film, Television, </w:t>
            </w:r>
            <w:proofErr w:type="gramStart"/>
            <w:r>
              <w:rPr>
                <w:rFonts w:ascii="Calibri" w:hAnsi="Calibri" w:cs="Calibri"/>
                <w:color w:val="000000"/>
              </w:rPr>
              <w:t>Radio</w:t>
            </w:r>
            <w:proofErr w:type="gramEnd"/>
            <w:r>
              <w:rPr>
                <w:rFonts w:ascii="Calibri" w:hAnsi="Calibri" w:cs="Calibri"/>
                <w:color w:val="000000"/>
              </w:rPr>
              <w:t xml:space="preserve"> or Stage)</w:t>
            </w:r>
          </w:p>
        </w:tc>
        <w:tc>
          <w:tcPr>
            <w:tcW w:w="11482" w:type="dxa"/>
          </w:tcPr>
          <w:p w14:paraId="19FE255E" w14:textId="44CD96CD" w:rsidR="004A4736" w:rsidRDefault="004A4736" w:rsidP="004A4736">
            <w:pPr>
              <w:rPr>
                <w:lang w:val="en-US"/>
              </w:rPr>
            </w:pPr>
            <w:r>
              <w:rPr>
                <w:rFonts w:ascii="Calibri" w:hAnsi="Calibri" w:cs="Calibri"/>
                <w:color w:val="000000"/>
              </w:rPr>
              <w:t xml:space="preserve">Provides technical, </w:t>
            </w:r>
            <w:proofErr w:type="gramStart"/>
            <w:r>
              <w:rPr>
                <w:rFonts w:ascii="Calibri" w:hAnsi="Calibri" w:cs="Calibri"/>
                <w:color w:val="000000"/>
              </w:rPr>
              <w:t>administrative</w:t>
            </w:r>
            <w:proofErr w:type="gramEnd"/>
            <w:r>
              <w:rPr>
                <w:rFonts w:ascii="Calibri" w:hAnsi="Calibri" w:cs="Calibri"/>
                <w:color w:val="000000"/>
              </w:rPr>
              <w:t xml:space="preserve"> and organisational support to producers or directors for film, television, radio or stage productions. </w:t>
            </w:r>
          </w:p>
        </w:tc>
        <w:sdt>
          <w:sdtPr>
            <w:rPr>
              <w:lang w:val="en-US"/>
            </w:rPr>
            <w:id w:val="-1386256137"/>
            <w:placeholder>
              <w:docPart w:val="2BE61889291146FABC7B64A34F31FC28"/>
            </w:placeholder>
            <w:showingPlcHdr/>
            <w:dropDownList>
              <w:listItem w:value="Choose an item."/>
              <w:listItem w:displayText="Yes" w:value="Yes"/>
              <w:listItem w:displayText="No" w:value="No"/>
            </w:dropDownList>
          </w:sdtPr>
          <w:sdtContent>
            <w:tc>
              <w:tcPr>
                <w:tcW w:w="1701" w:type="dxa"/>
              </w:tcPr>
              <w:p w14:paraId="02D8C27B" w14:textId="16041966" w:rsidR="004A4736" w:rsidRDefault="004A4736" w:rsidP="004A4736">
                <w:pPr>
                  <w:rPr>
                    <w:lang w:val="en-US"/>
                  </w:rPr>
                </w:pPr>
                <w:r w:rsidRPr="00B35FCB">
                  <w:rPr>
                    <w:rStyle w:val="PlaceholderText"/>
                  </w:rPr>
                  <w:t>Choose an item.</w:t>
                </w:r>
              </w:p>
            </w:tc>
          </w:sdtContent>
        </w:sdt>
        <w:tc>
          <w:tcPr>
            <w:tcW w:w="4819" w:type="dxa"/>
          </w:tcPr>
          <w:p w14:paraId="45EC57FF" w14:textId="31221051" w:rsidR="004A4736" w:rsidRDefault="004A4736" w:rsidP="004A4736">
            <w:pPr>
              <w:rPr>
                <w:lang w:val="en-US"/>
              </w:rPr>
            </w:pPr>
          </w:p>
        </w:tc>
      </w:tr>
      <w:tr w:rsidR="004A4736" w14:paraId="124CF584" w14:textId="77777777" w:rsidTr="5593F35F">
        <w:tc>
          <w:tcPr>
            <w:tcW w:w="22114" w:type="dxa"/>
            <w:gridSpan w:val="5"/>
            <w:shd w:val="clear" w:color="auto" w:fill="D5DCE4" w:themeFill="text2" w:themeFillTint="33"/>
          </w:tcPr>
          <w:p w14:paraId="0E0F8A60" w14:textId="449668F0" w:rsidR="004A4736" w:rsidRPr="00EA2D86" w:rsidRDefault="004A4736" w:rsidP="004A4736">
            <w:pPr>
              <w:rPr>
                <w:b/>
                <w:bCs/>
                <w:lang w:val="en-US"/>
              </w:rPr>
            </w:pPr>
            <w:r w:rsidRPr="00EA2D86">
              <w:rPr>
                <w:b/>
                <w:bCs/>
                <w:lang w:val="en-US"/>
              </w:rPr>
              <w:t>Group 6: Sales Workers</w:t>
            </w:r>
          </w:p>
          <w:p w14:paraId="08F8A8BB" w14:textId="783B45F2" w:rsidR="004A4736" w:rsidRPr="00177FA7" w:rsidRDefault="004A4736" w:rsidP="004A4736">
            <w:pPr>
              <w:rPr>
                <w:sz w:val="20"/>
                <w:szCs w:val="20"/>
                <w:lang w:val="en-US"/>
              </w:rPr>
            </w:pPr>
            <w:r w:rsidRPr="00EA2D86">
              <w:rPr>
                <w:lang w:val="en-US"/>
              </w:rPr>
              <w:t>AQF Cert I or compulsory secondary education</w:t>
            </w:r>
          </w:p>
        </w:tc>
      </w:tr>
      <w:tr w:rsidR="004A4736" w14:paraId="5A0091CB" w14:textId="77777777" w:rsidTr="5593F35F">
        <w:tc>
          <w:tcPr>
            <w:tcW w:w="851" w:type="dxa"/>
          </w:tcPr>
          <w:p w14:paraId="5D63A271" w14:textId="097EBF3B" w:rsidR="004A4736" w:rsidRPr="00177FA7" w:rsidRDefault="00000000" w:rsidP="004A4736">
            <w:pPr>
              <w:rPr>
                <w:sz w:val="20"/>
                <w:szCs w:val="20"/>
                <w:lang w:val="en-US"/>
              </w:rPr>
            </w:pPr>
            <w:hyperlink r:id="rId46" w:history="1">
              <w:r w:rsidR="004A4736" w:rsidRPr="00177FA7">
                <w:rPr>
                  <w:rStyle w:val="Hyperlink"/>
                  <w:rFonts w:ascii="Calibri" w:hAnsi="Calibri" w:cs="Calibri"/>
                  <w:sz w:val="20"/>
                  <w:szCs w:val="20"/>
                  <w:lang w:val="en-GB"/>
                </w:rPr>
                <w:t>621</w:t>
              </w:r>
              <w:r w:rsidR="004A4736" w:rsidRPr="00177FA7">
                <w:rPr>
                  <w:rStyle w:val="Hyperlink"/>
                  <w:rFonts w:ascii="Calibri" w:hAnsi="Calibri" w:cs="Calibri"/>
                  <w:sz w:val="20"/>
                  <w:szCs w:val="20"/>
                </w:rPr>
                <w:t>1</w:t>
              </w:r>
            </w:hyperlink>
          </w:p>
        </w:tc>
        <w:tc>
          <w:tcPr>
            <w:tcW w:w="3261" w:type="dxa"/>
          </w:tcPr>
          <w:p w14:paraId="525BB300" w14:textId="43F98069" w:rsidR="004A4736" w:rsidRDefault="004A4736" w:rsidP="004A4736">
            <w:pPr>
              <w:rPr>
                <w:lang w:val="en-US"/>
              </w:rPr>
            </w:pPr>
            <w:r>
              <w:rPr>
                <w:rFonts w:ascii="Calibri" w:hAnsi="Calibri" w:cs="Calibri"/>
                <w:color w:val="000000"/>
              </w:rPr>
              <w:t>Sales Assistants (General)</w:t>
            </w:r>
          </w:p>
        </w:tc>
        <w:tc>
          <w:tcPr>
            <w:tcW w:w="11482" w:type="dxa"/>
          </w:tcPr>
          <w:p w14:paraId="4048B462" w14:textId="0CE95142" w:rsidR="004A4736" w:rsidRDefault="004A4736" w:rsidP="004A4736">
            <w:pPr>
              <w:rPr>
                <w:lang w:val="en-US"/>
              </w:rPr>
            </w:pPr>
            <w:r>
              <w:rPr>
                <w:rFonts w:ascii="Calibri" w:hAnsi="Calibri" w:cs="Calibri"/>
                <w:color w:val="000000"/>
              </w:rPr>
              <w:t xml:space="preserve">Sell a range of goods and services directly to the public on behalf of retail and wholesale establishments. Includes clothing sales assistant, cosmetic sales assistant, fast food sales assistant, hardware sales assistant. </w:t>
            </w:r>
          </w:p>
        </w:tc>
        <w:sdt>
          <w:sdtPr>
            <w:rPr>
              <w:lang w:val="en-US"/>
            </w:rPr>
            <w:id w:val="235902750"/>
            <w:placeholder>
              <w:docPart w:val="6AE3B41FF3CE441A9C2943956C9BFE26"/>
            </w:placeholder>
            <w:showingPlcHdr/>
            <w:dropDownList>
              <w:listItem w:value="Choose an item."/>
              <w:listItem w:displayText="Yes" w:value="Yes"/>
              <w:listItem w:displayText="No" w:value="No"/>
            </w:dropDownList>
          </w:sdtPr>
          <w:sdtContent>
            <w:tc>
              <w:tcPr>
                <w:tcW w:w="1701" w:type="dxa"/>
              </w:tcPr>
              <w:p w14:paraId="0056CD45" w14:textId="60A7EAE4" w:rsidR="004A4736" w:rsidRDefault="004A4736" w:rsidP="004A4736">
                <w:pPr>
                  <w:rPr>
                    <w:lang w:val="en-US"/>
                  </w:rPr>
                </w:pPr>
                <w:r w:rsidRPr="00B35FCB">
                  <w:rPr>
                    <w:rStyle w:val="PlaceholderText"/>
                  </w:rPr>
                  <w:t>Choose an item.</w:t>
                </w:r>
              </w:p>
            </w:tc>
          </w:sdtContent>
        </w:sdt>
        <w:tc>
          <w:tcPr>
            <w:tcW w:w="4819" w:type="dxa"/>
          </w:tcPr>
          <w:p w14:paraId="403CE5A6" w14:textId="3F46206D" w:rsidR="004A4736" w:rsidRDefault="004A4736" w:rsidP="004A4736">
            <w:pPr>
              <w:rPr>
                <w:lang w:val="en-US"/>
              </w:rPr>
            </w:pPr>
          </w:p>
        </w:tc>
      </w:tr>
      <w:tr w:rsidR="004A4736" w14:paraId="68D9C767" w14:textId="77777777" w:rsidTr="5593F35F">
        <w:tc>
          <w:tcPr>
            <w:tcW w:w="851" w:type="dxa"/>
          </w:tcPr>
          <w:p w14:paraId="02D86A71" w14:textId="3BCAA758" w:rsidR="004A4736" w:rsidRPr="00177FA7" w:rsidRDefault="00000000" w:rsidP="004A4736">
            <w:pPr>
              <w:rPr>
                <w:sz w:val="20"/>
                <w:szCs w:val="20"/>
                <w:lang w:val="en-US"/>
              </w:rPr>
            </w:pPr>
            <w:hyperlink r:id="rId47" w:anchor="631111-checkout-operator" w:history="1">
              <w:r w:rsidR="004A4736" w:rsidRPr="00177FA7">
                <w:rPr>
                  <w:rStyle w:val="Hyperlink"/>
                  <w:rFonts w:ascii="Calibri" w:hAnsi="Calibri" w:cs="Calibri"/>
                  <w:sz w:val="20"/>
                  <w:szCs w:val="20"/>
                </w:rPr>
                <w:t>6311</w:t>
              </w:r>
            </w:hyperlink>
          </w:p>
        </w:tc>
        <w:tc>
          <w:tcPr>
            <w:tcW w:w="3261" w:type="dxa"/>
          </w:tcPr>
          <w:p w14:paraId="437818C3" w14:textId="6882BACD" w:rsidR="004A4736" w:rsidRDefault="004A4736" w:rsidP="004A4736">
            <w:pPr>
              <w:rPr>
                <w:lang w:val="en-US"/>
              </w:rPr>
            </w:pPr>
            <w:r>
              <w:rPr>
                <w:rFonts w:ascii="Calibri" w:hAnsi="Calibri" w:cs="Calibri"/>
                <w:color w:val="000000"/>
              </w:rPr>
              <w:t>Checkout Operators and Office Cashiers</w:t>
            </w:r>
          </w:p>
        </w:tc>
        <w:tc>
          <w:tcPr>
            <w:tcW w:w="11482" w:type="dxa"/>
          </w:tcPr>
          <w:p w14:paraId="44AB0C0A" w14:textId="11D16F91" w:rsidR="004A4736" w:rsidRDefault="004A4736" w:rsidP="004A4736">
            <w:pPr>
              <w:rPr>
                <w:lang w:val="en-US"/>
              </w:rPr>
            </w:pPr>
            <w:r>
              <w:rPr>
                <w:rFonts w:ascii="Calibri" w:hAnsi="Calibri" w:cs="Calibri"/>
                <w:color w:val="000000"/>
              </w:rPr>
              <w:t xml:space="preserve">Operates cash registers and receives payments for goods purchased by customers. Receives payments from customers, issues </w:t>
            </w:r>
            <w:proofErr w:type="gramStart"/>
            <w:r>
              <w:rPr>
                <w:rFonts w:ascii="Calibri" w:hAnsi="Calibri" w:cs="Calibri"/>
                <w:color w:val="000000"/>
              </w:rPr>
              <w:t>receipts</w:t>
            </w:r>
            <w:proofErr w:type="gramEnd"/>
            <w:r>
              <w:rPr>
                <w:rFonts w:ascii="Calibri" w:hAnsi="Calibri" w:cs="Calibri"/>
                <w:color w:val="000000"/>
              </w:rPr>
              <w:t xml:space="preserve">, returns change due, and meets the public and explains charging and billing policy. </w:t>
            </w:r>
          </w:p>
        </w:tc>
        <w:sdt>
          <w:sdtPr>
            <w:rPr>
              <w:lang w:val="en-US"/>
            </w:rPr>
            <w:id w:val="1460140057"/>
            <w:placeholder>
              <w:docPart w:val="39A4C5AA88C9454A9D692847098D41D0"/>
            </w:placeholder>
            <w:showingPlcHdr/>
            <w:dropDownList>
              <w:listItem w:value="Choose an item."/>
              <w:listItem w:displayText="Yes" w:value="Yes"/>
              <w:listItem w:displayText="No" w:value="No"/>
            </w:dropDownList>
          </w:sdtPr>
          <w:sdtContent>
            <w:tc>
              <w:tcPr>
                <w:tcW w:w="1701" w:type="dxa"/>
              </w:tcPr>
              <w:p w14:paraId="3C993A9B" w14:textId="20E055D1" w:rsidR="004A4736" w:rsidRDefault="004A4736" w:rsidP="004A4736">
                <w:pPr>
                  <w:rPr>
                    <w:lang w:val="en-US"/>
                  </w:rPr>
                </w:pPr>
                <w:r w:rsidRPr="00B35FCB">
                  <w:rPr>
                    <w:rStyle w:val="PlaceholderText"/>
                  </w:rPr>
                  <w:t>Choose an item.</w:t>
                </w:r>
              </w:p>
            </w:tc>
          </w:sdtContent>
        </w:sdt>
        <w:tc>
          <w:tcPr>
            <w:tcW w:w="4819" w:type="dxa"/>
          </w:tcPr>
          <w:p w14:paraId="323693DD" w14:textId="77777777" w:rsidR="004A4736" w:rsidRPr="00937CB0" w:rsidRDefault="004A4736" w:rsidP="004A4736">
            <w:pPr>
              <w:rPr>
                <w:lang w:val="en-US"/>
              </w:rPr>
            </w:pPr>
          </w:p>
          <w:p w14:paraId="70F9B2C6" w14:textId="0399C14C" w:rsidR="004A4736" w:rsidRPr="00937CB0" w:rsidRDefault="004A4736" w:rsidP="004A4736">
            <w:pPr>
              <w:jc w:val="right"/>
              <w:rPr>
                <w:lang w:val="en-US"/>
              </w:rPr>
            </w:pPr>
          </w:p>
        </w:tc>
      </w:tr>
      <w:tr w:rsidR="004A4736" w14:paraId="5DF05FC2" w14:textId="77777777" w:rsidTr="5593F35F">
        <w:tc>
          <w:tcPr>
            <w:tcW w:w="851" w:type="dxa"/>
          </w:tcPr>
          <w:p w14:paraId="62EB4725" w14:textId="29026E59" w:rsidR="004A4736" w:rsidRPr="00177FA7" w:rsidRDefault="00000000" w:rsidP="004A4736">
            <w:pPr>
              <w:rPr>
                <w:sz w:val="20"/>
                <w:szCs w:val="20"/>
                <w:lang w:val="en-US"/>
              </w:rPr>
            </w:pPr>
            <w:hyperlink r:id="rId48" w:anchor="639411-ticket-seller">
              <w:r w:rsidR="004A4736" w:rsidRPr="00177FA7">
                <w:rPr>
                  <w:rStyle w:val="Hyperlink"/>
                  <w:rFonts w:ascii="Calibri" w:hAnsi="Calibri" w:cs="Calibri"/>
                  <w:sz w:val="20"/>
                  <w:szCs w:val="20"/>
                </w:rPr>
                <w:t>639411</w:t>
              </w:r>
            </w:hyperlink>
          </w:p>
        </w:tc>
        <w:tc>
          <w:tcPr>
            <w:tcW w:w="3261" w:type="dxa"/>
          </w:tcPr>
          <w:p w14:paraId="771534B3" w14:textId="5D501A55" w:rsidR="004A4736" w:rsidRDefault="004A4736" w:rsidP="004A4736">
            <w:pPr>
              <w:rPr>
                <w:lang w:val="en-US"/>
              </w:rPr>
            </w:pPr>
            <w:r>
              <w:rPr>
                <w:rFonts w:ascii="Calibri" w:hAnsi="Calibri" w:cs="Calibri"/>
                <w:color w:val="000000"/>
              </w:rPr>
              <w:t>Ticket Seller</w:t>
            </w:r>
          </w:p>
        </w:tc>
        <w:tc>
          <w:tcPr>
            <w:tcW w:w="11482" w:type="dxa"/>
          </w:tcPr>
          <w:p w14:paraId="520F0507" w14:textId="67B0FDB3" w:rsidR="004A4736" w:rsidRDefault="004A4736" w:rsidP="004A4736">
            <w:pPr>
              <w:rPr>
                <w:lang w:val="en-US"/>
              </w:rPr>
            </w:pPr>
            <w:r w:rsidRPr="027CEAA1">
              <w:rPr>
                <w:rFonts w:ascii="Calibri" w:hAnsi="Calibri" w:cs="Calibri"/>
                <w:color w:val="000000" w:themeColor="text1"/>
              </w:rPr>
              <w:t>Sells tickets and makes reservations for services such as travel and admission to sporting and entertainment venues. May take tickets, issue boarding passes, or assist in the use of self-check systems. May work in a call centre</w:t>
            </w:r>
            <w:r>
              <w:rPr>
                <w:rFonts w:ascii="Calibri" w:hAnsi="Calibri" w:cs="Calibri"/>
                <w:color w:val="000000" w:themeColor="text1"/>
              </w:rPr>
              <w:t>. Includes</w:t>
            </w:r>
            <w:r w:rsidRPr="027CEAA1">
              <w:rPr>
                <w:rFonts w:ascii="Calibri" w:hAnsi="Calibri" w:cs="Calibri"/>
                <w:color w:val="000000" w:themeColor="text1"/>
              </w:rPr>
              <w:t xml:space="preserve"> booking clerk, check-in agent, reservations clerk</w:t>
            </w:r>
            <w:r>
              <w:rPr>
                <w:rFonts w:ascii="Calibri" w:hAnsi="Calibri" w:cs="Calibri"/>
                <w:color w:val="000000" w:themeColor="text1"/>
              </w:rPr>
              <w:t>.</w:t>
            </w:r>
          </w:p>
        </w:tc>
        <w:sdt>
          <w:sdtPr>
            <w:rPr>
              <w:lang w:val="en-US"/>
            </w:rPr>
            <w:id w:val="1154645825"/>
            <w:placeholder>
              <w:docPart w:val="EA25CC552F0E4A5198768DCE542CBDF2"/>
            </w:placeholder>
            <w:showingPlcHdr/>
            <w:dropDownList>
              <w:listItem w:value="Choose an item."/>
              <w:listItem w:displayText="Yes" w:value="Yes"/>
              <w:listItem w:displayText="No" w:value="No"/>
            </w:dropDownList>
          </w:sdtPr>
          <w:sdtContent>
            <w:tc>
              <w:tcPr>
                <w:tcW w:w="1701" w:type="dxa"/>
              </w:tcPr>
              <w:p w14:paraId="1BC5DFC4" w14:textId="15C8F43F" w:rsidR="004A4736" w:rsidRDefault="004A4736" w:rsidP="004A4736">
                <w:pPr>
                  <w:rPr>
                    <w:lang w:val="en-US"/>
                  </w:rPr>
                </w:pPr>
                <w:r w:rsidRPr="00B35FCB">
                  <w:rPr>
                    <w:rStyle w:val="PlaceholderText"/>
                  </w:rPr>
                  <w:t>Choose an item.</w:t>
                </w:r>
              </w:p>
            </w:tc>
          </w:sdtContent>
        </w:sdt>
        <w:tc>
          <w:tcPr>
            <w:tcW w:w="4819" w:type="dxa"/>
          </w:tcPr>
          <w:p w14:paraId="2540C8D8" w14:textId="4AEDB1AC" w:rsidR="004A4736" w:rsidRDefault="004A4736" w:rsidP="004A4736">
            <w:pPr>
              <w:rPr>
                <w:lang w:val="en-US"/>
              </w:rPr>
            </w:pPr>
          </w:p>
        </w:tc>
      </w:tr>
      <w:tr w:rsidR="004A4736" w14:paraId="7D6A7083" w14:textId="77777777" w:rsidTr="5593F35F">
        <w:tc>
          <w:tcPr>
            <w:tcW w:w="22114" w:type="dxa"/>
            <w:gridSpan w:val="5"/>
            <w:shd w:val="clear" w:color="auto" w:fill="D5DCE4" w:themeFill="text2" w:themeFillTint="33"/>
          </w:tcPr>
          <w:p w14:paraId="2A7C10D9" w14:textId="37C0B271" w:rsidR="004A4736" w:rsidRPr="00EA2D86" w:rsidRDefault="004A4736" w:rsidP="004A4736">
            <w:pPr>
              <w:rPr>
                <w:b/>
                <w:bCs/>
                <w:lang w:val="en-US"/>
              </w:rPr>
            </w:pPr>
            <w:r w:rsidRPr="00EA2D86">
              <w:rPr>
                <w:b/>
                <w:bCs/>
                <w:lang w:val="en-US"/>
              </w:rPr>
              <w:t>Group 7: Machinery Operators and Drivers</w:t>
            </w:r>
          </w:p>
          <w:p w14:paraId="19D78DDF" w14:textId="560172F4" w:rsidR="004A4736" w:rsidRPr="00177FA7" w:rsidRDefault="004A4736" w:rsidP="004A4736">
            <w:pPr>
              <w:rPr>
                <w:b/>
                <w:bCs/>
                <w:lang w:val="en-US"/>
              </w:rPr>
            </w:pPr>
            <w:r w:rsidRPr="00EA2D86">
              <w:rPr>
                <w:lang w:val="en-US"/>
              </w:rPr>
              <w:t>AQF Cert II or III, or 1+ years of experience</w:t>
            </w:r>
          </w:p>
        </w:tc>
      </w:tr>
      <w:tr w:rsidR="004A4736" w14:paraId="117E480F" w14:textId="77777777" w:rsidTr="5593F35F">
        <w:tc>
          <w:tcPr>
            <w:tcW w:w="851" w:type="dxa"/>
          </w:tcPr>
          <w:p w14:paraId="7AA2F10E" w14:textId="6C43C5EB" w:rsidR="004A4736" w:rsidRPr="00177FA7" w:rsidRDefault="00000000" w:rsidP="004A4736">
            <w:pPr>
              <w:rPr>
                <w:sz w:val="20"/>
                <w:szCs w:val="20"/>
              </w:rPr>
            </w:pPr>
            <w:hyperlink r:id="rId49" w:anchor="721311-forklift-driver" w:history="1">
              <w:r w:rsidR="004A4736" w:rsidRPr="00177FA7">
                <w:rPr>
                  <w:rStyle w:val="Hyperlink"/>
                  <w:rFonts w:ascii="Calibri" w:hAnsi="Calibri" w:cs="Calibri"/>
                  <w:sz w:val="20"/>
                  <w:szCs w:val="20"/>
                </w:rPr>
                <w:t>721311</w:t>
              </w:r>
            </w:hyperlink>
          </w:p>
        </w:tc>
        <w:tc>
          <w:tcPr>
            <w:tcW w:w="3261" w:type="dxa"/>
          </w:tcPr>
          <w:p w14:paraId="5806AB75" w14:textId="7F0CCBCB" w:rsidR="004A4736" w:rsidRDefault="004A4736" w:rsidP="004A4736">
            <w:pPr>
              <w:rPr>
                <w:rFonts w:ascii="Calibri" w:hAnsi="Calibri" w:cs="Calibri"/>
                <w:color w:val="000000"/>
              </w:rPr>
            </w:pPr>
            <w:r>
              <w:rPr>
                <w:rFonts w:ascii="Calibri" w:hAnsi="Calibri" w:cs="Calibri"/>
                <w:color w:val="000000"/>
              </w:rPr>
              <w:t>Forklift Driver</w:t>
            </w:r>
          </w:p>
        </w:tc>
        <w:tc>
          <w:tcPr>
            <w:tcW w:w="11482" w:type="dxa"/>
          </w:tcPr>
          <w:p w14:paraId="1802496F" w14:textId="7A34EE71" w:rsidR="004A4736" w:rsidRPr="008C5F0D" w:rsidRDefault="004A4736" w:rsidP="004A4736">
            <w:pPr>
              <w:rPr>
                <w:b/>
                <w:bCs/>
                <w:lang w:val="en-US"/>
              </w:rPr>
            </w:pPr>
            <w:r>
              <w:rPr>
                <w:rFonts w:ascii="Calibri" w:hAnsi="Calibri" w:cs="Calibri"/>
                <w:color w:val="000000"/>
              </w:rPr>
              <w:t xml:space="preserve">Operates a forklift to move bulk materials, containers, crates, palletised goods, </w:t>
            </w:r>
            <w:proofErr w:type="gramStart"/>
            <w:r>
              <w:rPr>
                <w:rFonts w:ascii="Calibri" w:hAnsi="Calibri" w:cs="Calibri"/>
                <w:color w:val="000000"/>
              </w:rPr>
              <w:t>cartons</w:t>
            </w:r>
            <w:proofErr w:type="gramEnd"/>
            <w:r>
              <w:rPr>
                <w:rFonts w:ascii="Calibri" w:hAnsi="Calibri" w:cs="Calibri"/>
                <w:color w:val="000000"/>
              </w:rPr>
              <w:t xml:space="preserve"> and bales. Includes reach truck operators. </w:t>
            </w:r>
          </w:p>
        </w:tc>
        <w:sdt>
          <w:sdtPr>
            <w:rPr>
              <w:lang w:val="en-US"/>
            </w:rPr>
            <w:id w:val="1752465477"/>
            <w:placeholder>
              <w:docPart w:val="1367C797DF7842BC8F0F2AC730B692C2"/>
            </w:placeholder>
            <w:showingPlcHdr/>
            <w:dropDownList>
              <w:listItem w:value="Choose an item."/>
              <w:listItem w:displayText="Yes" w:value="Yes"/>
              <w:listItem w:displayText="No" w:value="No"/>
            </w:dropDownList>
          </w:sdtPr>
          <w:sdtContent>
            <w:tc>
              <w:tcPr>
                <w:tcW w:w="1701" w:type="dxa"/>
              </w:tcPr>
              <w:p w14:paraId="2AC7E90A" w14:textId="1355924C" w:rsidR="004A4736" w:rsidRDefault="004A4736" w:rsidP="004A4736">
                <w:pPr>
                  <w:rPr>
                    <w:lang w:val="en-US"/>
                  </w:rPr>
                </w:pPr>
                <w:r w:rsidRPr="00B35FCB">
                  <w:rPr>
                    <w:rStyle w:val="PlaceholderText"/>
                  </w:rPr>
                  <w:t>Choose an item.</w:t>
                </w:r>
              </w:p>
            </w:tc>
          </w:sdtContent>
        </w:sdt>
        <w:tc>
          <w:tcPr>
            <w:tcW w:w="4819" w:type="dxa"/>
          </w:tcPr>
          <w:p w14:paraId="5243E392" w14:textId="77777777" w:rsidR="004A4736" w:rsidRDefault="004A4736" w:rsidP="004A4736">
            <w:pPr>
              <w:rPr>
                <w:lang w:val="en-US"/>
              </w:rPr>
            </w:pPr>
          </w:p>
        </w:tc>
      </w:tr>
      <w:tr w:rsidR="004A4736" w14:paraId="6337AE49" w14:textId="77777777" w:rsidTr="5593F35F">
        <w:tc>
          <w:tcPr>
            <w:tcW w:w="851" w:type="dxa"/>
          </w:tcPr>
          <w:p w14:paraId="2A4A39D7" w14:textId="07C55200" w:rsidR="004A4736" w:rsidRPr="00177FA7" w:rsidRDefault="00000000" w:rsidP="004A4736">
            <w:pPr>
              <w:rPr>
                <w:sz w:val="20"/>
                <w:szCs w:val="20"/>
              </w:rPr>
            </w:pPr>
            <w:hyperlink r:id="rId50" w:anchor="733111-truck-driver-general-" w:history="1">
              <w:r w:rsidR="004A4736" w:rsidRPr="00177FA7">
                <w:rPr>
                  <w:rStyle w:val="Hyperlink"/>
                  <w:rFonts w:ascii="Calibri" w:hAnsi="Calibri" w:cs="Calibri"/>
                  <w:sz w:val="20"/>
                  <w:szCs w:val="20"/>
                </w:rPr>
                <w:t>733111</w:t>
              </w:r>
            </w:hyperlink>
          </w:p>
        </w:tc>
        <w:tc>
          <w:tcPr>
            <w:tcW w:w="3261" w:type="dxa"/>
          </w:tcPr>
          <w:p w14:paraId="7C99C55E" w14:textId="37E78EA3" w:rsidR="004A4736" w:rsidRDefault="004A4736" w:rsidP="004A4736">
            <w:pPr>
              <w:rPr>
                <w:rFonts w:ascii="Calibri" w:hAnsi="Calibri" w:cs="Calibri"/>
                <w:color w:val="000000"/>
              </w:rPr>
            </w:pPr>
            <w:r>
              <w:rPr>
                <w:rFonts w:ascii="Calibri" w:hAnsi="Calibri" w:cs="Calibri"/>
                <w:color w:val="000000"/>
              </w:rPr>
              <w:t>Truck Driver (General)</w:t>
            </w:r>
          </w:p>
        </w:tc>
        <w:tc>
          <w:tcPr>
            <w:tcW w:w="11482" w:type="dxa"/>
          </w:tcPr>
          <w:p w14:paraId="4F39BB41" w14:textId="70C5A67E" w:rsidR="004A4736" w:rsidRPr="005B2BA3" w:rsidRDefault="004A4736" w:rsidP="004A4736">
            <w:pPr>
              <w:rPr>
                <w:lang w:val="en-US"/>
              </w:rPr>
            </w:pPr>
            <w:r>
              <w:rPr>
                <w:rFonts w:ascii="Calibri" w:hAnsi="Calibri" w:cs="Calibri"/>
                <w:color w:val="000000"/>
              </w:rPr>
              <w:t xml:space="preserve">Drives a heavy truck, requiring a specially endorsed class of licence, to transport bulky goods. Includes cement mixer driver, compactor driver, grain truck driver, livestock haulier, logging truck driver, road train driver, tilt tray driver. </w:t>
            </w:r>
          </w:p>
        </w:tc>
        <w:sdt>
          <w:sdtPr>
            <w:rPr>
              <w:lang w:val="en-US"/>
            </w:rPr>
            <w:id w:val="1675381356"/>
            <w:placeholder>
              <w:docPart w:val="ABF67A8E3F664D7687EC54D1744E639D"/>
            </w:placeholder>
            <w:showingPlcHdr/>
            <w:dropDownList>
              <w:listItem w:value="Choose an item."/>
              <w:listItem w:displayText="Yes" w:value="Yes"/>
              <w:listItem w:displayText="No" w:value="No"/>
            </w:dropDownList>
          </w:sdtPr>
          <w:sdtContent>
            <w:tc>
              <w:tcPr>
                <w:tcW w:w="1701" w:type="dxa"/>
              </w:tcPr>
              <w:p w14:paraId="74D179F0" w14:textId="39534C88" w:rsidR="004A4736" w:rsidRDefault="004A4736" w:rsidP="004A4736">
                <w:pPr>
                  <w:rPr>
                    <w:lang w:val="en-US"/>
                  </w:rPr>
                </w:pPr>
                <w:r w:rsidRPr="00B35FCB">
                  <w:rPr>
                    <w:rStyle w:val="PlaceholderText"/>
                  </w:rPr>
                  <w:t>Choose an item.</w:t>
                </w:r>
              </w:p>
            </w:tc>
          </w:sdtContent>
        </w:sdt>
        <w:tc>
          <w:tcPr>
            <w:tcW w:w="4819" w:type="dxa"/>
          </w:tcPr>
          <w:p w14:paraId="233FD769" w14:textId="77777777" w:rsidR="004A4736" w:rsidRDefault="004A4736" w:rsidP="004A4736">
            <w:pPr>
              <w:rPr>
                <w:lang w:val="en-US"/>
              </w:rPr>
            </w:pPr>
          </w:p>
        </w:tc>
      </w:tr>
      <w:tr w:rsidR="004A4736" w14:paraId="03845487" w14:textId="77777777" w:rsidTr="5593F35F">
        <w:tc>
          <w:tcPr>
            <w:tcW w:w="22114" w:type="dxa"/>
            <w:gridSpan w:val="5"/>
            <w:shd w:val="clear" w:color="auto" w:fill="D5DCE4" w:themeFill="text2" w:themeFillTint="33"/>
          </w:tcPr>
          <w:p w14:paraId="4438CE22" w14:textId="0F0C1AC8" w:rsidR="004A4736" w:rsidRPr="00EA2D86" w:rsidRDefault="004A4736" w:rsidP="004A4736">
            <w:pPr>
              <w:rPr>
                <w:b/>
                <w:bCs/>
                <w:lang w:val="en-US"/>
              </w:rPr>
            </w:pPr>
            <w:r w:rsidRPr="00EA2D86">
              <w:rPr>
                <w:b/>
                <w:bCs/>
                <w:lang w:val="en-US"/>
              </w:rPr>
              <w:t xml:space="preserve">Group 8: </w:t>
            </w:r>
            <w:proofErr w:type="spellStart"/>
            <w:r w:rsidRPr="00EA2D86">
              <w:rPr>
                <w:b/>
                <w:bCs/>
                <w:lang w:val="en-US"/>
              </w:rPr>
              <w:t>Labourers</w:t>
            </w:r>
            <w:proofErr w:type="spellEnd"/>
          </w:p>
          <w:p w14:paraId="71826704" w14:textId="1BE655B3" w:rsidR="004A4736" w:rsidRPr="00177FA7" w:rsidRDefault="004A4736" w:rsidP="004A4736">
            <w:pPr>
              <w:rPr>
                <w:sz w:val="20"/>
                <w:szCs w:val="20"/>
                <w:lang w:val="en-US"/>
              </w:rPr>
            </w:pPr>
            <w:r w:rsidRPr="00EA2D86">
              <w:rPr>
                <w:lang w:val="en-US"/>
              </w:rPr>
              <w:t>AQF Cert I or compulsory secondary education</w:t>
            </w:r>
          </w:p>
        </w:tc>
      </w:tr>
      <w:tr w:rsidR="004A4736" w14:paraId="546198EF" w14:textId="77777777" w:rsidTr="5593F35F">
        <w:tc>
          <w:tcPr>
            <w:tcW w:w="851" w:type="dxa"/>
          </w:tcPr>
          <w:p w14:paraId="4552FAD0" w14:textId="65A4A774" w:rsidR="004A4736" w:rsidRPr="00177FA7" w:rsidRDefault="00000000" w:rsidP="004A4736">
            <w:pPr>
              <w:rPr>
                <w:sz w:val="20"/>
                <w:szCs w:val="20"/>
                <w:lang w:val="en-US"/>
              </w:rPr>
            </w:pPr>
            <w:hyperlink r:id="rId51" w:anchor="899921-ticket-collector-or-usher" w:history="1">
              <w:r w:rsidR="004A4736" w:rsidRPr="00177FA7">
                <w:rPr>
                  <w:rStyle w:val="Hyperlink"/>
                  <w:rFonts w:ascii="Calibri" w:hAnsi="Calibri" w:cs="Calibri"/>
                  <w:sz w:val="20"/>
                  <w:szCs w:val="20"/>
                </w:rPr>
                <w:t>899921</w:t>
              </w:r>
            </w:hyperlink>
          </w:p>
        </w:tc>
        <w:tc>
          <w:tcPr>
            <w:tcW w:w="3261" w:type="dxa"/>
          </w:tcPr>
          <w:p w14:paraId="1B6CE2DE" w14:textId="6C954CFF" w:rsidR="004A4736" w:rsidRDefault="004A4736" w:rsidP="004A4736">
            <w:pPr>
              <w:rPr>
                <w:lang w:val="en-US"/>
              </w:rPr>
            </w:pPr>
            <w:r>
              <w:rPr>
                <w:rFonts w:ascii="Calibri" w:hAnsi="Calibri" w:cs="Calibri"/>
                <w:color w:val="000000"/>
              </w:rPr>
              <w:t>Ticket Collector/Usher</w:t>
            </w:r>
          </w:p>
        </w:tc>
        <w:tc>
          <w:tcPr>
            <w:tcW w:w="11482" w:type="dxa"/>
          </w:tcPr>
          <w:p w14:paraId="5A3F0104" w14:textId="5C8554FF" w:rsidR="004A4736" w:rsidRPr="00DB0F82" w:rsidRDefault="004A4736" w:rsidP="004A4736">
            <w:pPr>
              <w:rPr>
                <w:lang w:val="en-US"/>
              </w:rPr>
            </w:pPr>
            <w:r>
              <w:rPr>
                <w:rFonts w:ascii="Calibri" w:hAnsi="Calibri" w:cs="Calibri"/>
                <w:color w:val="000000"/>
              </w:rPr>
              <w:t>Collects tickets or admission passes</w:t>
            </w:r>
            <w:r w:rsidR="00A543A2">
              <w:rPr>
                <w:rFonts w:ascii="Calibri" w:hAnsi="Calibri" w:cs="Calibri"/>
                <w:color w:val="000000"/>
              </w:rPr>
              <w:t>,</w:t>
            </w:r>
            <w:r>
              <w:rPr>
                <w:rFonts w:ascii="Calibri" w:hAnsi="Calibri" w:cs="Calibri"/>
                <w:color w:val="000000"/>
              </w:rPr>
              <w:t xml:space="preserve"> </w:t>
            </w:r>
            <w:proofErr w:type="gramStart"/>
            <w:r>
              <w:rPr>
                <w:rFonts w:ascii="Calibri" w:hAnsi="Calibri" w:cs="Calibri"/>
                <w:color w:val="000000"/>
              </w:rPr>
              <w:t>ushers</w:t>
            </w:r>
            <w:proofErr w:type="gramEnd"/>
            <w:r>
              <w:rPr>
                <w:rFonts w:ascii="Calibri" w:hAnsi="Calibri" w:cs="Calibri"/>
                <w:color w:val="000000"/>
              </w:rPr>
              <w:t xml:space="preserve"> patrons to their seats at entertainment, sporting or recreational venue, prepares venue before event and locks up premises afterwards. Includes entertainment usher, gatekeeper, turnstile attendant. </w:t>
            </w:r>
          </w:p>
        </w:tc>
        <w:sdt>
          <w:sdtPr>
            <w:rPr>
              <w:lang w:val="en-US"/>
            </w:rPr>
            <w:id w:val="706839998"/>
            <w:placeholder>
              <w:docPart w:val="5692BCE92D9D4C348E031258E620F95D"/>
            </w:placeholder>
            <w:showingPlcHdr/>
            <w:dropDownList>
              <w:listItem w:value="Choose an item."/>
              <w:listItem w:displayText="Yes" w:value="Yes"/>
              <w:listItem w:displayText="No" w:value="No"/>
            </w:dropDownList>
          </w:sdtPr>
          <w:sdtContent>
            <w:tc>
              <w:tcPr>
                <w:tcW w:w="1701" w:type="dxa"/>
              </w:tcPr>
              <w:p w14:paraId="3BC5C8B4" w14:textId="18A658A7" w:rsidR="004A4736" w:rsidRDefault="004A4736" w:rsidP="004A4736">
                <w:pPr>
                  <w:rPr>
                    <w:lang w:val="en-US"/>
                  </w:rPr>
                </w:pPr>
                <w:r w:rsidRPr="00B35FCB">
                  <w:rPr>
                    <w:rStyle w:val="PlaceholderText"/>
                  </w:rPr>
                  <w:t>Choose an item.</w:t>
                </w:r>
              </w:p>
            </w:tc>
          </w:sdtContent>
        </w:sdt>
        <w:tc>
          <w:tcPr>
            <w:tcW w:w="4819" w:type="dxa"/>
          </w:tcPr>
          <w:p w14:paraId="3E16D7A3" w14:textId="0CFC07D9" w:rsidR="004A4736" w:rsidRDefault="004A4736" w:rsidP="004A4736">
            <w:pPr>
              <w:rPr>
                <w:lang w:val="en-US"/>
              </w:rPr>
            </w:pPr>
          </w:p>
        </w:tc>
      </w:tr>
      <w:tr w:rsidR="004A4736" w14:paraId="568F2641" w14:textId="77777777" w:rsidTr="5593F35F">
        <w:tc>
          <w:tcPr>
            <w:tcW w:w="851" w:type="dxa"/>
          </w:tcPr>
          <w:p w14:paraId="1EEA3A56" w14:textId="2C11E56E" w:rsidR="004A4736" w:rsidRPr="00177FA7" w:rsidRDefault="00000000" w:rsidP="004A4736">
            <w:pPr>
              <w:rPr>
                <w:sz w:val="20"/>
                <w:szCs w:val="20"/>
                <w:lang w:val="en-US"/>
              </w:rPr>
            </w:pPr>
            <w:hyperlink r:id="rId52" w:anchor="899999-labourers-nec">
              <w:r w:rsidR="004A4736" w:rsidRPr="00177FA7">
                <w:rPr>
                  <w:rStyle w:val="Hyperlink"/>
                  <w:rFonts w:ascii="Calibri" w:hAnsi="Calibri" w:cs="Calibri"/>
                  <w:sz w:val="20"/>
                  <w:szCs w:val="20"/>
                </w:rPr>
                <w:t>899999</w:t>
              </w:r>
            </w:hyperlink>
          </w:p>
        </w:tc>
        <w:tc>
          <w:tcPr>
            <w:tcW w:w="3261" w:type="dxa"/>
          </w:tcPr>
          <w:p w14:paraId="1ACCBA54" w14:textId="17EA1B75" w:rsidR="004A4736" w:rsidRDefault="004A4736" w:rsidP="004A4736">
            <w:pPr>
              <w:rPr>
                <w:lang w:val="en-US"/>
              </w:rPr>
            </w:pPr>
            <w:r w:rsidRPr="79B587F0">
              <w:rPr>
                <w:rFonts w:ascii="Calibri" w:hAnsi="Calibri" w:cs="Calibri"/>
                <w:color w:val="000000" w:themeColor="text1"/>
              </w:rPr>
              <w:t xml:space="preserve">Labourers – Other </w:t>
            </w:r>
          </w:p>
        </w:tc>
        <w:tc>
          <w:tcPr>
            <w:tcW w:w="11482" w:type="dxa"/>
          </w:tcPr>
          <w:p w14:paraId="2D0011A6" w14:textId="5103DAE3" w:rsidR="004A4736" w:rsidRDefault="004A4736" w:rsidP="004A4736">
            <w:pPr>
              <w:rPr>
                <w:lang w:val="en-US"/>
              </w:rPr>
            </w:pPr>
            <w:r>
              <w:rPr>
                <w:rFonts w:ascii="Calibri" w:hAnsi="Calibri" w:cs="Calibri"/>
                <w:color w:val="000000"/>
              </w:rPr>
              <w:t>Other miscellaneous labourers not elsewhere classified. Includes stagehand.</w:t>
            </w:r>
            <w:r w:rsidR="00A543A2">
              <w:rPr>
                <w:rFonts w:ascii="Calibri" w:hAnsi="Calibri" w:cs="Calibri"/>
                <w:color w:val="000000"/>
              </w:rPr>
              <w:t xml:space="preserve"> </w:t>
            </w:r>
            <w:r>
              <w:rPr>
                <w:rFonts w:ascii="Calibri" w:hAnsi="Calibri" w:cs="Calibri"/>
                <w:color w:val="000000"/>
              </w:rPr>
              <w:t xml:space="preserve">Also bowling alley attendant, clothes sorter, studio hand, swimming pool serviceperson, grip. </w:t>
            </w:r>
          </w:p>
        </w:tc>
        <w:sdt>
          <w:sdtPr>
            <w:rPr>
              <w:lang w:val="en-US"/>
            </w:rPr>
            <w:id w:val="2101223445"/>
            <w:placeholder>
              <w:docPart w:val="B7061E876E2D4E8D8E24DEB7AA7AEDBA"/>
            </w:placeholder>
            <w:showingPlcHdr/>
            <w:dropDownList>
              <w:listItem w:value="Choose an item."/>
              <w:listItem w:displayText="Yes" w:value="Yes"/>
              <w:listItem w:displayText="No" w:value="No"/>
            </w:dropDownList>
          </w:sdtPr>
          <w:sdtContent>
            <w:tc>
              <w:tcPr>
                <w:tcW w:w="1701" w:type="dxa"/>
              </w:tcPr>
              <w:p w14:paraId="057393B9" w14:textId="13161B9A" w:rsidR="004A4736" w:rsidRDefault="004A4736" w:rsidP="004A4736">
                <w:pPr>
                  <w:rPr>
                    <w:lang w:val="en-US"/>
                  </w:rPr>
                </w:pPr>
                <w:r w:rsidRPr="00B35FCB">
                  <w:rPr>
                    <w:rStyle w:val="PlaceholderText"/>
                  </w:rPr>
                  <w:t>Choose an item.</w:t>
                </w:r>
              </w:p>
            </w:tc>
          </w:sdtContent>
        </w:sdt>
        <w:tc>
          <w:tcPr>
            <w:tcW w:w="4819" w:type="dxa"/>
          </w:tcPr>
          <w:p w14:paraId="76B1E6D7" w14:textId="63CE893B" w:rsidR="004A4736" w:rsidRDefault="004A4736" w:rsidP="004A4736">
            <w:pPr>
              <w:rPr>
                <w:lang w:val="en-US"/>
              </w:rPr>
            </w:pPr>
          </w:p>
        </w:tc>
      </w:tr>
      <w:tr w:rsidR="004A4736" w14:paraId="05E575E5" w14:textId="77777777" w:rsidTr="5593F35F">
        <w:trPr>
          <w:trHeight w:val="572"/>
        </w:trPr>
        <w:tc>
          <w:tcPr>
            <w:tcW w:w="851" w:type="dxa"/>
          </w:tcPr>
          <w:p w14:paraId="2802E489" w14:textId="29019FFC" w:rsidR="004A4736" w:rsidRPr="00177FA7" w:rsidRDefault="00000000" w:rsidP="004A4736">
            <w:pPr>
              <w:rPr>
                <w:sz w:val="20"/>
                <w:szCs w:val="20"/>
              </w:rPr>
            </w:pPr>
            <w:hyperlink r:id="rId53" w:anchor="891112-truck-driver-s-offsider" w:history="1">
              <w:r w:rsidR="004A4736" w:rsidRPr="00177FA7">
                <w:rPr>
                  <w:rStyle w:val="Hyperlink"/>
                  <w:rFonts w:ascii="Calibri" w:hAnsi="Calibri" w:cs="Calibri"/>
                  <w:sz w:val="20"/>
                  <w:szCs w:val="20"/>
                </w:rPr>
                <w:t>891112</w:t>
              </w:r>
            </w:hyperlink>
          </w:p>
        </w:tc>
        <w:tc>
          <w:tcPr>
            <w:tcW w:w="3261" w:type="dxa"/>
          </w:tcPr>
          <w:p w14:paraId="12061B9D" w14:textId="3E635406" w:rsidR="004A4736" w:rsidRPr="79B587F0" w:rsidRDefault="004A4736" w:rsidP="004A4736">
            <w:pPr>
              <w:rPr>
                <w:rFonts w:ascii="Calibri" w:hAnsi="Calibri" w:cs="Calibri"/>
                <w:color w:val="000000" w:themeColor="text1"/>
              </w:rPr>
            </w:pPr>
            <w:r>
              <w:rPr>
                <w:rFonts w:ascii="Calibri" w:hAnsi="Calibri" w:cs="Calibri"/>
                <w:color w:val="000000"/>
              </w:rPr>
              <w:t>Truck Driver's Offsider</w:t>
            </w:r>
          </w:p>
        </w:tc>
        <w:tc>
          <w:tcPr>
            <w:tcW w:w="11482" w:type="dxa"/>
          </w:tcPr>
          <w:p w14:paraId="243B484D" w14:textId="3F998363" w:rsidR="004A4736" w:rsidRPr="005B2BA3" w:rsidRDefault="004A4736" w:rsidP="004A4736">
            <w:pPr>
              <w:rPr>
                <w:lang w:val="en-US"/>
              </w:rPr>
            </w:pPr>
            <w:r>
              <w:rPr>
                <w:rFonts w:ascii="Calibri" w:hAnsi="Calibri" w:cs="Calibri"/>
                <w:color w:val="000000"/>
              </w:rPr>
              <w:t xml:space="preserve">Loads and unloads trucks and containers. Includes furniture removalist’s assistant. </w:t>
            </w:r>
          </w:p>
        </w:tc>
        <w:sdt>
          <w:sdtPr>
            <w:rPr>
              <w:lang w:val="en-US"/>
            </w:rPr>
            <w:id w:val="-1393032782"/>
            <w:placeholder>
              <w:docPart w:val="FDE3E0CEF24A46F7AD9C14ABBBC9EA4F"/>
            </w:placeholder>
            <w:showingPlcHdr/>
            <w:dropDownList>
              <w:listItem w:value="Choose an item."/>
              <w:listItem w:displayText="Yes" w:value="Yes"/>
              <w:listItem w:displayText="No" w:value="No"/>
            </w:dropDownList>
          </w:sdtPr>
          <w:sdtContent>
            <w:tc>
              <w:tcPr>
                <w:tcW w:w="1701" w:type="dxa"/>
              </w:tcPr>
              <w:p w14:paraId="1151714A" w14:textId="4B7304B6" w:rsidR="004A4736" w:rsidRDefault="004A4736" w:rsidP="004A4736">
                <w:pPr>
                  <w:rPr>
                    <w:lang w:val="en-US"/>
                  </w:rPr>
                </w:pPr>
                <w:r w:rsidRPr="00B35FCB">
                  <w:rPr>
                    <w:rStyle w:val="PlaceholderText"/>
                  </w:rPr>
                  <w:t>Choose an item.</w:t>
                </w:r>
              </w:p>
            </w:tc>
          </w:sdtContent>
        </w:sdt>
        <w:tc>
          <w:tcPr>
            <w:tcW w:w="4819" w:type="dxa"/>
          </w:tcPr>
          <w:p w14:paraId="7C73EA03" w14:textId="77777777" w:rsidR="004A4736" w:rsidRDefault="004A4736" w:rsidP="004A4736">
            <w:pPr>
              <w:rPr>
                <w:lang w:val="en-US"/>
              </w:rPr>
            </w:pPr>
          </w:p>
        </w:tc>
      </w:tr>
    </w:tbl>
    <w:p w14:paraId="07F6263E" w14:textId="5CC78AEE" w:rsidR="00325FEF" w:rsidRPr="00325FEF" w:rsidRDefault="00325FEF" w:rsidP="00325FEF">
      <w:pPr>
        <w:pStyle w:val="LPA-CopyHeading1"/>
        <w:rPr>
          <w:color w:val="BF314A"/>
          <w:sz w:val="40"/>
          <w:szCs w:val="40"/>
          <w:lang w:val="en-US"/>
        </w:rPr>
      </w:pPr>
      <w:r>
        <w:lastRenderedPageBreak/>
        <w:t>REFERENCE TABLE</w:t>
      </w:r>
    </w:p>
    <w:tbl>
      <w:tblPr>
        <w:tblStyle w:val="TableGrid"/>
        <w:tblW w:w="22114" w:type="dxa"/>
        <w:tblInd w:w="-998" w:type="dxa"/>
        <w:tblLook w:val="04A0" w:firstRow="1" w:lastRow="0" w:firstColumn="1" w:lastColumn="0" w:noHBand="0" w:noVBand="1"/>
      </w:tblPr>
      <w:tblGrid>
        <w:gridCol w:w="993"/>
        <w:gridCol w:w="3119"/>
        <w:gridCol w:w="18002"/>
      </w:tblGrid>
      <w:tr w:rsidR="00325FEF" w:rsidRPr="00957E49" w14:paraId="1A44DD8A" w14:textId="77777777" w:rsidTr="004D398E">
        <w:tc>
          <w:tcPr>
            <w:tcW w:w="22114" w:type="dxa"/>
            <w:gridSpan w:val="3"/>
            <w:shd w:val="clear" w:color="auto" w:fill="000000" w:themeFill="text1"/>
          </w:tcPr>
          <w:p w14:paraId="78475815" w14:textId="77777777" w:rsidR="00325FEF" w:rsidRPr="00957E49" w:rsidRDefault="00325FEF" w:rsidP="004D398E">
            <w:pPr>
              <w:rPr>
                <w:b/>
                <w:bCs/>
                <w:color w:val="FFFFFF" w:themeColor="background1"/>
                <w:lang w:val="en-US"/>
              </w:rPr>
            </w:pPr>
            <w:r w:rsidRPr="00957E49">
              <w:rPr>
                <w:b/>
                <w:bCs/>
                <w:color w:val="FFFFFF" w:themeColor="background1"/>
                <w:lang w:val="en-US"/>
              </w:rPr>
              <w:t xml:space="preserve">FOR REFERENCE: CONSULTATION ROUNDS 1 &amp; 2  </w:t>
            </w:r>
          </w:p>
          <w:p w14:paraId="640B22D9" w14:textId="77777777" w:rsidR="00325FEF" w:rsidRPr="00957E49" w:rsidRDefault="00325FEF" w:rsidP="004D398E">
            <w:pPr>
              <w:rPr>
                <w:lang w:val="en-US"/>
              </w:rPr>
            </w:pPr>
            <w:r w:rsidRPr="00957E49">
              <w:rPr>
                <w:b/>
                <w:bCs/>
                <w:color w:val="FFFFFF" w:themeColor="background1"/>
                <w:lang w:val="en-US"/>
              </w:rPr>
              <w:t xml:space="preserve">LPA did not participate in these previous rounds of consultation. Relevant occupations are included for noting only. </w:t>
            </w:r>
          </w:p>
        </w:tc>
      </w:tr>
      <w:tr w:rsidR="00325FEF" w:rsidRPr="00957E49" w14:paraId="45C80A20" w14:textId="77777777" w:rsidTr="004D398E">
        <w:tc>
          <w:tcPr>
            <w:tcW w:w="22114" w:type="dxa"/>
            <w:gridSpan w:val="3"/>
            <w:shd w:val="clear" w:color="auto" w:fill="A5A5A5" w:themeFill="accent3"/>
          </w:tcPr>
          <w:p w14:paraId="5EF3B087" w14:textId="77777777" w:rsidR="00325FEF" w:rsidRPr="00957E49" w:rsidRDefault="00325FEF" w:rsidP="004D398E">
            <w:pPr>
              <w:rPr>
                <w:b/>
                <w:bCs/>
                <w:lang w:val="en-US"/>
              </w:rPr>
            </w:pPr>
            <w:r w:rsidRPr="00957E49">
              <w:rPr>
                <w:b/>
                <w:bCs/>
                <w:color w:val="FFFFFF" w:themeColor="background1"/>
                <w:lang w:val="en-US"/>
              </w:rPr>
              <w:t>Group 1: Managers</w:t>
            </w:r>
          </w:p>
        </w:tc>
      </w:tr>
      <w:tr w:rsidR="00325FEF" w14:paraId="1FD21D0A" w14:textId="77777777" w:rsidTr="00325FEF">
        <w:tc>
          <w:tcPr>
            <w:tcW w:w="993" w:type="dxa"/>
            <w:shd w:val="clear" w:color="auto" w:fill="EDEDED" w:themeFill="accent3" w:themeFillTint="33"/>
          </w:tcPr>
          <w:p w14:paraId="26395AB9" w14:textId="77777777" w:rsidR="00325FEF" w:rsidRPr="00957E49" w:rsidRDefault="00000000" w:rsidP="004D398E">
            <w:hyperlink r:id="rId54" w:history="1">
              <w:r w:rsidR="00325FEF" w:rsidRPr="00957E49">
                <w:rPr>
                  <w:rFonts w:ascii="Calibri" w:eastAsia="Times New Roman" w:hAnsi="Calibri" w:cs="Calibri"/>
                  <w:color w:val="0563C1"/>
                  <w:u w:val="single"/>
                  <w:lang w:eastAsia="en-AU"/>
                </w:rPr>
                <w:t>111111</w:t>
              </w:r>
            </w:hyperlink>
          </w:p>
        </w:tc>
        <w:tc>
          <w:tcPr>
            <w:tcW w:w="3119" w:type="dxa"/>
            <w:shd w:val="clear" w:color="auto" w:fill="EDEDED" w:themeFill="accent3" w:themeFillTint="33"/>
          </w:tcPr>
          <w:p w14:paraId="015A30AB"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Chief Executive or Managing Director</w:t>
            </w:r>
          </w:p>
        </w:tc>
        <w:tc>
          <w:tcPr>
            <w:tcW w:w="18002" w:type="dxa"/>
            <w:shd w:val="clear" w:color="auto" w:fill="EDEDED" w:themeFill="accent3" w:themeFillTint="33"/>
          </w:tcPr>
          <w:p w14:paraId="7C09D234" w14:textId="77777777" w:rsidR="00325FEF" w:rsidRDefault="00325FEF" w:rsidP="004D398E">
            <w:pPr>
              <w:rPr>
                <w:lang w:val="en-US"/>
              </w:rPr>
            </w:pPr>
            <w:r w:rsidRPr="004E3AB9">
              <w:rPr>
                <w:rFonts w:ascii="Calibri" w:eastAsia="Times New Roman" w:hAnsi="Calibri" w:cs="Calibri"/>
                <w:color w:val="000000"/>
                <w:lang w:eastAsia="en-AU"/>
              </w:rPr>
              <w:t xml:space="preserve">Chief Executives and Managing Directors determine, </w:t>
            </w:r>
            <w:proofErr w:type="gramStart"/>
            <w:r w:rsidRPr="004E3AB9">
              <w:rPr>
                <w:rFonts w:ascii="Calibri" w:eastAsia="Times New Roman" w:hAnsi="Calibri" w:cs="Calibri"/>
                <w:color w:val="000000"/>
                <w:lang w:eastAsia="en-AU"/>
              </w:rPr>
              <w:t>formulate</w:t>
            </w:r>
            <w:proofErr w:type="gramEnd"/>
            <w:r w:rsidRPr="004E3AB9">
              <w:rPr>
                <w:rFonts w:ascii="Calibri" w:eastAsia="Times New Roman" w:hAnsi="Calibri" w:cs="Calibri"/>
                <w:color w:val="000000"/>
                <w:lang w:eastAsia="en-AU"/>
              </w:rPr>
              <w:t xml:space="preserve"> and review the general policy programs and the overall direction of organisations within the framework established by boards of directors and similar governing bodies</w:t>
            </w:r>
          </w:p>
        </w:tc>
      </w:tr>
      <w:tr w:rsidR="00325FEF" w14:paraId="4E21EBD5" w14:textId="77777777" w:rsidTr="00325FEF">
        <w:tc>
          <w:tcPr>
            <w:tcW w:w="993" w:type="dxa"/>
            <w:shd w:val="clear" w:color="auto" w:fill="EDEDED" w:themeFill="accent3" w:themeFillTint="33"/>
          </w:tcPr>
          <w:p w14:paraId="5AB0C94B" w14:textId="77777777" w:rsidR="00325FEF" w:rsidRPr="00957E49" w:rsidRDefault="00000000" w:rsidP="004D398E">
            <w:hyperlink r:id="rId55" w:history="1">
              <w:r w:rsidR="00325FEF" w:rsidRPr="00957E49">
                <w:rPr>
                  <w:rFonts w:ascii="Calibri" w:eastAsia="Times New Roman" w:hAnsi="Calibri" w:cs="Calibri"/>
                  <w:color w:val="0563C1"/>
                  <w:u w:val="single"/>
                  <w:lang w:eastAsia="en-AU"/>
                </w:rPr>
                <w:t>13</w:t>
              </w:r>
            </w:hyperlink>
          </w:p>
        </w:tc>
        <w:tc>
          <w:tcPr>
            <w:tcW w:w="3119" w:type="dxa"/>
            <w:shd w:val="clear" w:color="auto" w:fill="EDEDED" w:themeFill="accent3" w:themeFillTint="33"/>
          </w:tcPr>
          <w:p w14:paraId="4B273915"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Specialist Managers</w:t>
            </w:r>
          </w:p>
        </w:tc>
        <w:tc>
          <w:tcPr>
            <w:tcW w:w="18002" w:type="dxa"/>
            <w:shd w:val="clear" w:color="auto" w:fill="EDEDED" w:themeFill="accent3" w:themeFillTint="33"/>
          </w:tcPr>
          <w:p w14:paraId="3AC5B79E" w14:textId="77777777" w:rsidR="00325FEF" w:rsidRDefault="00325FEF" w:rsidP="004D398E">
            <w:pPr>
              <w:rPr>
                <w:lang w:val="en-US"/>
              </w:rPr>
            </w:pPr>
            <w:r w:rsidRPr="004E3AB9">
              <w:rPr>
                <w:rFonts w:ascii="Calibri" w:eastAsia="Times New Roman" w:hAnsi="Calibri" w:cs="Calibri"/>
                <w:color w:val="000000"/>
                <w:lang w:eastAsia="en-AU"/>
              </w:rPr>
              <w:t>Specialist Managers plan, organise, direct, control and coordinate special functions within organisations such as advertising and sales, financial, human resources, production and distribution, education, health and welfare, and ICT</w:t>
            </w:r>
          </w:p>
        </w:tc>
      </w:tr>
      <w:tr w:rsidR="00325FEF" w14:paraId="7943222A" w14:textId="77777777" w:rsidTr="00325FEF">
        <w:tc>
          <w:tcPr>
            <w:tcW w:w="993" w:type="dxa"/>
            <w:shd w:val="clear" w:color="auto" w:fill="EDEDED" w:themeFill="accent3" w:themeFillTint="33"/>
          </w:tcPr>
          <w:p w14:paraId="06613681" w14:textId="77777777" w:rsidR="00325FEF" w:rsidRPr="00957E49" w:rsidRDefault="00000000" w:rsidP="004D398E">
            <w:hyperlink r:id="rId56" w:anchor="131112-sales-and-marketing-manager" w:history="1">
              <w:r w:rsidR="00325FEF" w:rsidRPr="00957E49">
                <w:rPr>
                  <w:rFonts w:ascii="Calibri" w:eastAsia="Times New Roman" w:hAnsi="Calibri" w:cs="Calibri"/>
                  <w:color w:val="0563C1"/>
                  <w:u w:val="single"/>
                  <w:lang w:eastAsia="en-AU"/>
                </w:rPr>
                <w:t>1311</w:t>
              </w:r>
            </w:hyperlink>
          </w:p>
        </w:tc>
        <w:tc>
          <w:tcPr>
            <w:tcW w:w="3119" w:type="dxa"/>
            <w:shd w:val="clear" w:color="auto" w:fill="EDEDED" w:themeFill="accent3" w:themeFillTint="33"/>
          </w:tcPr>
          <w:p w14:paraId="5A74AA75"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Advertising, Public Relations and Sales Managers</w:t>
            </w:r>
          </w:p>
        </w:tc>
        <w:tc>
          <w:tcPr>
            <w:tcW w:w="18002" w:type="dxa"/>
            <w:shd w:val="clear" w:color="auto" w:fill="EDEDED" w:themeFill="accent3" w:themeFillTint="33"/>
          </w:tcPr>
          <w:p w14:paraId="48BC422A" w14:textId="77777777" w:rsidR="00325FEF" w:rsidRDefault="00325FEF" w:rsidP="004D398E">
            <w:pPr>
              <w:rPr>
                <w:lang w:val="en-US"/>
              </w:rPr>
            </w:pPr>
            <w:r w:rsidRPr="004E3AB9">
              <w:rPr>
                <w:rFonts w:ascii="Calibri" w:eastAsia="Times New Roman" w:hAnsi="Calibri" w:cs="Calibri"/>
                <w:color w:val="000000"/>
                <w:lang w:eastAsia="en-AU"/>
              </w:rPr>
              <w:t xml:space="preserve">Advertising, Public Relations and Sales Managers plan, organise, direct, control and coordinate advertising, public relations, </w:t>
            </w:r>
            <w:proofErr w:type="gramStart"/>
            <w:r w:rsidRPr="004E3AB9">
              <w:rPr>
                <w:rFonts w:ascii="Calibri" w:eastAsia="Times New Roman" w:hAnsi="Calibri" w:cs="Calibri"/>
                <w:color w:val="000000"/>
                <w:lang w:eastAsia="en-AU"/>
              </w:rPr>
              <w:t>sales</w:t>
            </w:r>
            <w:proofErr w:type="gramEnd"/>
            <w:r w:rsidRPr="004E3AB9">
              <w:rPr>
                <w:rFonts w:ascii="Calibri" w:eastAsia="Times New Roman" w:hAnsi="Calibri" w:cs="Calibri"/>
                <w:color w:val="000000"/>
                <w:lang w:eastAsia="en-AU"/>
              </w:rPr>
              <w:t xml:space="preserve"> and marketing activities within organisations</w:t>
            </w:r>
          </w:p>
        </w:tc>
      </w:tr>
      <w:tr w:rsidR="00325FEF" w14:paraId="674CA946" w14:textId="77777777" w:rsidTr="00325FEF">
        <w:tc>
          <w:tcPr>
            <w:tcW w:w="993" w:type="dxa"/>
            <w:shd w:val="clear" w:color="auto" w:fill="EDEDED" w:themeFill="accent3" w:themeFillTint="33"/>
          </w:tcPr>
          <w:p w14:paraId="1F82AE74" w14:textId="77777777" w:rsidR="00325FEF" w:rsidRPr="00957E49" w:rsidRDefault="00000000" w:rsidP="004D398E">
            <w:hyperlink r:id="rId57" w:history="1">
              <w:r w:rsidR="00325FEF" w:rsidRPr="00957E49">
                <w:rPr>
                  <w:rFonts w:ascii="Calibri" w:eastAsia="Times New Roman" w:hAnsi="Calibri" w:cs="Calibri"/>
                  <w:color w:val="0563C1"/>
                  <w:u w:val="single"/>
                  <w:lang w:eastAsia="en-AU"/>
                </w:rPr>
                <w:t>1492</w:t>
              </w:r>
            </w:hyperlink>
          </w:p>
        </w:tc>
        <w:tc>
          <w:tcPr>
            <w:tcW w:w="3119" w:type="dxa"/>
            <w:shd w:val="clear" w:color="auto" w:fill="EDEDED" w:themeFill="accent3" w:themeFillTint="33"/>
          </w:tcPr>
          <w:p w14:paraId="736B6218" w14:textId="77777777" w:rsidR="00325FEF" w:rsidRPr="004E3AB9" w:rsidRDefault="00325FEF" w:rsidP="004D398E">
            <w:pPr>
              <w:rPr>
                <w:rFonts w:ascii="Calibri" w:eastAsia="Times New Roman" w:hAnsi="Calibri" w:cs="Calibri"/>
                <w:color w:val="000000"/>
                <w:lang w:eastAsia="en-AU"/>
              </w:rPr>
            </w:pPr>
            <w:r w:rsidRPr="004E3AB9">
              <w:rPr>
                <w:rFonts w:ascii="Calibri" w:eastAsia="Times New Roman" w:hAnsi="Calibri" w:cs="Calibri"/>
                <w:color w:val="000000"/>
                <w:lang w:eastAsia="en-AU"/>
              </w:rPr>
              <w:t>Call or Contact Centre and Customer Service Managers</w:t>
            </w:r>
          </w:p>
        </w:tc>
        <w:tc>
          <w:tcPr>
            <w:tcW w:w="18002" w:type="dxa"/>
            <w:shd w:val="clear" w:color="auto" w:fill="EDEDED" w:themeFill="accent3" w:themeFillTint="33"/>
          </w:tcPr>
          <w:p w14:paraId="799F1745" w14:textId="77777777" w:rsidR="00325FEF" w:rsidRDefault="00325FEF" w:rsidP="004D398E">
            <w:pPr>
              <w:rPr>
                <w:lang w:val="en-US"/>
              </w:rPr>
            </w:pPr>
            <w:r w:rsidRPr="004E3AB9">
              <w:rPr>
                <w:rFonts w:ascii="Calibri" w:eastAsia="Times New Roman" w:hAnsi="Calibri" w:cs="Calibri"/>
                <w:color w:val="000000"/>
                <w:lang w:eastAsia="en-AU"/>
              </w:rPr>
              <w:t>Call or Contact Centre and Customer Service Managers organise and control the operations of call or contact centres, review customer services, and maintain sound customer relations</w:t>
            </w:r>
          </w:p>
        </w:tc>
      </w:tr>
      <w:tr w:rsidR="00325FEF" w14:paraId="1CB30EF5" w14:textId="77777777" w:rsidTr="00325FEF">
        <w:tc>
          <w:tcPr>
            <w:tcW w:w="993" w:type="dxa"/>
            <w:shd w:val="clear" w:color="auto" w:fill="EDEDED" w:themeFill="accent3" w:themeFillTint="33"/>
          </w:tcPr>
          <w:p w14:paraId="0306E256" w14:textId="77777777" w:rsidR="00325FEF" w:rsidRPr="00957E49" w:rsidRDefault="00000000" w:rsidP="004D398E">
            <w:hyperlink r:id="rId58" w:history="1">
              <w:r w:rsidR="00325FEF" w:rsidRPr="00957E49">
                <w:rPr>
                  <w:rFonts w:ascii="Calibri" w:eastAsia="Times New Roman" w:hAnsi="Calibri" w:cs="Calibri"/>
                  <w:color w:val="0563C1"/>
                  <w:u w:val="single"/>
                  <w:lang w:eastAsia="en-AU"/>
                </w:rPr>
                <w:t>149311</w:t>
              </w:r>
            </w:hyperlink>
          </w:p>
        </w:tc>
        <w:tc>
          <w:tcPr>
            <w:tcW w:w="3119" w:type="dxa"/>
            <w:shd w:val="clear" w:color="auto" w:fill="EDEDED" w:themeFill="accent3" w:themeFillTint="33"/>
          </w:tcPr>
          <w:p w14:paraId="3A25B30B" w14:textId="77777777" w:rsidR="00325FEF" w:rsidRPr="004E3AB9" w:rsidRDefault="00325FEF" w:rsidP="004D398E">
            <w:pPr>
              <w:rPr>
                <w:rFonts w:ascii="Calibri" w:eastAsia="Times New Roman" w:hAnsi="Calibri" w:cs="Calibri"/>
                <w:color w:val="000000"/>
                <w:lang w:eastAsia="en-AU"/>
              </w:rPr>
            </w:pPr>
            <w:r w:rsidRPr="004E3AB9">
              <w:rPr>
                <w:rFonts w:ascii="Calibri" w:eastAsia="Times New Roman" w:hAnsi="Calibri" w:cs="Calibri"/>
                <w:color w:val="000000"/>
                <w:lang w:eastAsia="en-AU"/>
              </w:rPr>
              <w:t>Conference and Event Manager</w:t>
            </w:r>
          </w:p>
        </w:tc>
        <w:tc>
          <w:tcPr>
            <w:tcW w:w="18002" w:type="dxa"/>
            <w:shd w:val="clear" w:color="auto" w:fill="EDEDED" w:themeFill="accent3" w:themeFillTint="33"/>
          </w:tcPr>
          <w:p w14:paraId="53527082" w14:textId="77777777" w:rsidR="00325FEF" w:rsidRDefault="00325FEF" w:rsidP="004D398E">
            <w:pPr>
              <w:rPr>
                <w:lang w:val="en-US"/>
              </w:rPr>
            </w:pPr>
            <w:r w:rsidRPr="004E3AB9">
              <w:rPr>
                <w:rFonts w:ascii="Calibri" w:eastAsia="Times New Roman" w:hAnsi="Calibri" w:cs="Calibri"/>
                <w:color w:val="000000"/>
                <w:lang w:eastAsia="en-AU"/>
              </w:rPr>
              <w:t xml:space="preserve">Organises and coordinates services for conferences, events, functions, </w:t>
            </w:r>
            <w:proofErr w:type="gramStart"/>
            <w:r w:rsidRPr="004E3AB9">
              <w:rPr>
                <w:rFonts w:ascii="Calibri" w:eastAsia="Times New Roman" w:hAnsi="Calibri" w:cs="Calibri"/>
                <w:color w:val="000000"/>
                <w:lang w:eastAsia="en-AU"/>
              </w:rPr>
              <w:t>banquets</w:t>
            </w:r>
            <w:proofErr w:type="gramEnd"/>
            <w:r w:rsidRPr="004E3AB9">
              <w:rPr>
                <w:rFonts w:ascii="Calibri" w:eastAsia="Times New Roman" w:hAnsi="Calibri" w:cs="Calibri"/>
                <w:color w:val="000000"/>
                <w:lang w:eastAsia="en-AU"/>
              </w:rPr>
              <w:t xml:space="preserve"> and seminars</w:t>
            </w:r>
          </w:p>
        </w:tc>
      </w:tr>
      <w:tr w:rsidR="00325FEF" w:rsidRPr="00957E49" w14:paraId="021EADCB" w14:textId="77777777" w:rsidTr="004D398E">
        <w:tc>
          <w:tcPr>
            <w:tcW w:w="22114" w:type="dxa"/>
            <w:gridSpan w:val="3"/>
            <w:shd w:val="clear" w:color="auto" w:fill="A5A5A5" w:themeFill="accent3"/>
          </w:tcPr>
          <w:p w14:paraId="1C519DC7" w14:textId="77777777" w:rsidR="00325FEF" w:rsidRPr="00957E49" w:rsidRDefault="00325FEF" w:rsidP="004D398E">
            <w:pPr>
              <w:rPr>
                <w:b/>
                <w:bCs/>
                <w:lang w:val="en-US"/>
              </w:rPr>
            </w:pPr>
            <w:r w:rsidRPr="00957E49">
              <w:rPr>
                <w:b/>
                <w:bCs/>
                <w:color w:val="FFFFFF" w:themeColor="background1"/>
                <w:lang w:val="en-US"/>
              </w:rPr>
              <w:t>Group 2: Professionals</w:t>
            </w:r>
          </w:p>
        </w:tc>
      </w:tr>
      <w:tr w:rsidR="00325FEF" w14:paraId="1566E398" w14:textId="77777777" w:rsidTr="00325FEF">
        <w:tc>
          <w:tcPr>
            <w:tcW w:w="993" w:type="dxa"/>
            <w:shd w:val="clear" w:color="auto" w:fill="EDEDED" w:themeFill="accent3" w:themeFillTint="33"/>
          </w:tcPr>
          <w:p w14:paraId="6DFDF7B2" w14:textId="77777777" w:rsidR="00325FEF" w:rsidRPr="00957E49" w:rsidRDefault="00325FEF" w:rsidP="004D398E">
            <w:pPr>
              <w:rPr>
                <w:rFonts w:ascii="Calibri" w:hAnsi="Calibri" w:cs="Calibri"/>
                <w:color w:val="0563C1"/>
                <w:u w:val="single"/>
              </w:rPr>
            </w:pPr>
            <w:r w:rsidRPr="00957E49">
              <w:rPr>
                <w:rFonts w:ascii="Calibri" w:eastAsia="Times New Roman" w:hAnsi="Calibri" w:cs="Calibri"/>
                <w:color w:val="0563C1"/>
                <w:u w:val="single"/>
                <w:lang w:eastAsia="en-AU"/>
              </w:rPr>
              <w:t>2211</w:t>
            </w:r>
          </w:p>
        </w:tc>
        <w:tc>
          <w:tcPr>
            <w:tcW w:w="3119" w:type="dxa"/>
            <w:shd w:val="clear" w:color="auto" w:fill="EDEDED" w:themeFill="accent3" w:themeFillTint="33"/>
          </w:tcPr>
          <w:p w14:paraId="43145549"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Accountants</w:t>
            </w:r>
          </w:p>
        </w:tc>
        <w:tc>
          <w:tcPr>
            <w:tcW w:w="18002" w:type="dxa"/>
            <w:shd w:val="clear" w:color="auto" w:fill="EDEDED" w:themeFill="accent3" w:themeFillTint="33"/>
          </w:tcPr>
          <w:p w14:paraId="7E18B865" w14:textId="77777777" w:rsidR="00325FEF" w:rsidRDefault="00325FEF" w:rsidP="004D398E">
            <w:pPr>
              <w:rPr>
                <w:lang w:val="en-US"/>
              </w:rPr>
            </w:pPr>
            <w:r w:rsidRPr="004E3AB9">
              <w:rPr>
                <w:rFonts w:ascii="Calibri" w:eastAsia="Times New Roman" w:hAnsi="Calibri" w:cs="Calibri"/>
                <w:color w:val="000000"/>
                <w:lang w:eastAsia="en-AU"/>
              </w:rPr>
              <w:t>Accountants provide services relating to financial reporting, taxation, auditing, insolvency, accounting information systems, budgeting, cost management, planning and decision-making by organisations and individuals; and provide advice on associated compliance and performance requirements to ensure statutory and strategic governance</w:t>
            </w:r>
          </w:p>
        </w:tc>
      </w:tr>
      <w:tr w:rsidR="00325FEF" w:rsidRPr="004E3AB9" w14:paraId="4213A2E6" w14:textId="77777777" w:rsidTr="00325FEF">
        <w:tc>
          <w:tcPr>
            <w:tcW w:w="993" w:type="dxa"/>
            <w:shd w:val="clear" w:color="auto" w:fill="EDEDED" w:themeFill="accent3" w:themeFillTint="33"/>
          </w:tcPr>
          <w:p w14:paraId="2735FD16" w14:textId="77777777" w:rsidR="00325FEF" w:rsidRPr="00957E49" w:rsidRDefault="00000000" w:rsidP="004D398E">
            <w:pPr>
              <w:rPr>
                <w:rFonts w:ascii="Calibri" w:eastAsia="Times New Roman" w:hAnsi="Calibri" w:cs="Calibri"/>
                <w:color w:val="0563C1"/>
                <w:u w:val="single"/>
                <w:lang w:eastAsia="en-AU"/>
              </w:rPr>
            </w:pPr>
            <w:hyperlink r:id="rId59" w:anchor="272413-translator" w:history="1">
              <w:r w:rsidR="00325FEF" w:rsidRPr="00957E49">
                <w:rPr>
                  <w:rFonts w:ascii="Calibri" w:eastAsia="Times New Roman" w:hAnsi="Calibri" w:cs="Calibri"/>
                  <w:color w:val="0563C1"/>
                  <w:u w:val="single"/>
                  <w:lang w:eastAsia="en-AU"/>
                </w:rPr>
                <w:t>22413</w:t>
              </w:r>
            </w:hyperlink>
          </w:p>
        </w:tc>
        <w:tc>
          <w:tcPr>
            <w:tcW w:w="3119" w:type="dxa"/>
            <w:shd w:val="clear" w:color="auto" w:fill="EDEDED" w:themeFill="accent3" w:themeFillTint="33"/>
          </w:tcPr>
          <w:p w14:paraId="5D3AF7AD" w14:textId="77777777" w:rsidR="00325FEF" w:rsidRPr="004E3AB9" w:rsidRDefault="00325FEF" w:rsidP="004D398E">
            <w:pPr>
              <w:rPr>
                <w:rFonts w:ascii="Calibri" w:eastAsia="Times New Roman" w:hAnsi="Calibri" w:cs="Calibri"/>
                <w:color w:val="000000"/>
                <w:lang w:eastAsia="en-AU"/>
              </w:rPr>
            </w:pPr>
            <w:r w:rsidRPr="004E3AB9">
              <w:rPr>
                <w:rFonts w:ascii="Calibri" w:eastAsia="Times New Roman" w:hAnsi="Calibri" w:cs="Calibri"/>
                <w:color w:val="000000"/>
                <w:lang w:eastAsia="en-AU"/>
              </w:rPr>
              <w:t xml:space="preserve">Translator </w:t>
            </w:r>
          </w:p>
        </w:tc>
        <w:tc>
          <w:tcPr>
            <w:tcW w:w="18002" w:type="dxa"/>
            <w:shd w:val="clear" w:color="auto" w:fill="EDEDED" w:themeFill="accent3" w:themeFillTint="33"/>
          </w:tcPr>
          <w:p w14:paraId="3A3C9B03" w14:textId="77777777" w:rsidR="00325FEF" w:rsidRPr="004E3AB9" w:rsidRDefault="00325FEF" w:rsidP="004D398E">
            <w:pPr>
              <w:rPr>
                <w:rFonts w:ascii="Calibri" w:eastAsia="Times New Roman" w:hAnsi="Calibri" w:cs="Calibri"/>
                <w:color w:val="000000"/>
                <w:lang w:eastAsia="en-AU"/>
              </w:rPr>
            </w:pPr>
            <w:r w:rsidRPr="004E3AB9">
              <w:rPr>
                <w:rFonts w:ascii="Calibri" w:eastAsia="Times New Roman" w:hAnsi="Calibri" w:cs="Calibri"/>
                <w:color w:val="000000"/>
                <w:lang w:eastAsia="en-AU"/>
              </w:rPr>
              <w:t>Transfers a source text from one language into another, usually within an extended time frame to allow for corrections and modifications and without the presence of the participants requiring the translation</w:t>
            </w:r>
          </w:p>
        </w:tc>
      </w:tr>
      <w:tr w:rsidR="00325FEF" w14:paraId="23419B52" w14:textId="77777777" w:rsidTr="00325FEF">
        <w:tc>
          <w:tcPr>
            <w:tcW w:w="993" w:type="dxa"/>
            <w:shd w:val="clear" w:color="auto" w:fill="EDEDED" w:themeFill="accent3" w:themeFillTint="33"/>
          </w:tcPr>
          <w:p w14:paraId="065D1F1C" w14:textId="77777777" w:rsidR="00325FEF" w:rsidRPr="00957E49" w:rsidRDefault="00000000" w:rsidP="004D398E">
            <w:pPr>
              <w:rPr>
                <w:lang w:val="en-US"/>
              </w:rPr>
            </w:pPr>
            <w:hyperlink r:id="rId60" w:anchor="224214-records-manager" w:history="1">
              <w:r w:rsidR="00325FEF" w:rsidRPr="00957E49">
                <w:rPr>
                  <w:rFonts w:ascii="Calibri" w:eastAsia="Times New Roman" w:hAnsi="Calibri" w:cs="Calibri"/>
                  <w:color w:val="0563C1"/>
                  <w:u w:val="single"/>
                  <w:lang w:eastAsia="en-AU"/>
                </w:rPr>
                <w:t>224214</w:t>
              </w:r>
            </w:hyperlink>
          </w:p>
        </w:tc>
        <w:tc>
          <w:tcPr>
            <w:tcW w:w="3119" w:type="dxa"/>
            <w:shd w:val="clear" w:color="auto" w:fill="EDEDED" w:themeFill="accent3" w:themeFillTint="33"/>
          </w:tcPr>
          <w:p w14:paraId="3D7F2893" w14:textId="77777777" w:rsidR="00325FEF" w:rsidRDefault="00325FEF" w:rsidP="004D398E">
            <w:pPr>
              <w:rPr>
                <w:lang w:val="en-US"/>
              </w:rPr>
            </w:pPr>
            <w:r w:rsidRPr="004E3AB9">
              <w:rPr>
                <w:rFonts w:ascii="Calibri" w:eastAsia="Times New Roman" w:hAnsi="Calibri" w:cs="Calibri"/>
                <w:color w:val="000000"/>
                <w:lang w:eastAsia="en-AU"/>
              </w:rPr>
              <w:t>Records Manager</w:t>
            </w:r>
          </w:p>
        </w:tc>
        <w:tc>
          <w:tcPr>
            <w:tcW w:w="18002" w:type="dxa"/>
            <w:shd w:val="clear" w:color="auto" w:fill="EDEDED" w:themeFill="accent3" w:themeFillTint="33"/>
          </w:tcPr>
          <w:p w14:paraId="52445A1B" w14:textId="77777777" w:rsidR="00325FEF" w:rsidRDefault="00325FEF" w:rsidP="004D398E">
            <w:pPr>
              <w:rPr>
                <w:lang w:val="en-US"/>
              </w:rPr>
            </w:pPr>
            <w:r w:rsidRPr="004E3AB9">
              <w:rPr>
                <w:rFonts w:ascii="Calibri" w:eastAsia="Times New Roman" w:hAnsi="Calibri" w:cs="Calibri"/>
                <w:color w:val="000000"/>
                <w:lang w:eastAsia="en-AU"/>
              </w:rPr>
              <w:t xml:space="preserve">Designs, </w:t>
            </w:r>
            <w:proofErr w:type="gramStart"/>
            <w:r w:rsidRPr="004E3AB9">
              <w:rPr>
                <w:rFonts w:ascii="Calibri" w:eastAsia="Times New Roman" w:hAnsi="Calibri" w:cs="Calibri"/>
                <w:color w:val="000000"/>
                <w:lang w:eastAsia="en-AU"/>
              </w:rPr>
              <w:t>implements</w:t>
            </w:r>
            <w:proofErr w:type="gramEnd"/>
            <w:r w:rsidRPr="004E3AB9">
              <w:rPr>
                <w:rFonts w:ascii="Calibri" w:eastAsia="Times New Roman" w:hAnsi="Calibri" w:cs="Calibri"/>
                <w:color w:val="000000"/>
                <w:lang w:eastAsia="en-AU"/>
              </w:rPr>
              <w:t xml:space="preserve"> and administers record systems and related information services, to support efficient access, movement, updating, storage, retention and disposal of files and other organisational records</w:t>
            </w:r>
          </w:p>
        </w:tc>
      </w:tr>
      <w:tr w:rsidR="00325FEF" w14:paraId="696E2060" w14:textId="77777777" w:rsidTr="00325FEF">
        <w:tc>
          <w:tcPr>
            <w:tcW w:w="993" w:type="dxa"/>
            <w:shd w:val="clear" w:color="auto" w:fill="EDEDED" w:themeFill="accent3" w:themeFillTint="33"/>
          </w:tcPr>
          <w:p w14:paraId="26F066A4" w14:textId="77777777" w:rsidR="00325FEF" w:rsidRPr="00957E49" w:rsidRDefault="00000000" w:rsidP="004D398E">
            <w:pPr>
              <w:rPr>
                <w:lang w:val="en-US"/>
              </w:rPr>
            </w:pPr>
            <w:hyperlink r:id="rId61" w:anchor="224611-librarian" w:history="1">
              <w:r w:rsidR="00325FEF" w:rsidRPr="00957E49">
                <w:rPr>
                  <w:rFonts w:ascii="Calibri" w:eastAsia="Times New Roman" w:hAnsi="Calibri" w:cs="Calibri"/>
                  <w:color w:val="0563C1"/>
                  <w:u w:val="single"/>
                  <w:lang w:eastAsia="en-AU"/>
                </w:rPr>
                <w:t>224611</w:t>
              </w:r>
            </w:hyperlink>
          </w:p>
        </w:tc>
        <w:tc>
          <w:tcPr>
            <w:tcW w:w="3119" w:type="dxa"/>
            <w:shd w:val="clear" w:color="auto" w:fill="EDEDED" w:themeFill="accent3" w:themeFillTint="33"/>
          </w:tcPr>
          <w:p w14:paraId="6F9E70DA" w14:textId="77777777" w:rsidR="00325FEF" w:rsidRDefault="00325FEF" w:rsidP="004D398E">
            <w:pPr>
              <w:rPr>
                <w:lang w:val="en-US"/>
              </w:rPr>
            </w:pPr>
            <w:r w:rsidRPr="004E3AB9">
              <w:rPr>
                <w:rFonts w:ascii="Calibri" w:eastAsia="Times New Roman" w:hAnsi="Calibri" w:cs="Calibri"/>
                <w:color w:val="000000"/>
                <w:lang w:eastAsia="en-AU"/>
              </w:rPr>
              <w:t>Librarian</w:t>
            </w:r>
          </w:p>
        </w:tc>
        <w:tc>
          <w:tcPr>
            <w:tcW w:w="18002" w:type="dxa"/>
            <w:shd w:val="clear" w:color="auto" w:fill="EDEDED" w:themeFill="accent3" w:themeFillTint="33"/>
          </w:tcPr>
          <w:p w14:paraId="2C5C3BC8" w14:textId="77777777" w:rsidR="00325FEF" w:rsidRDefault="00325FEF" w:rsidP="004D398E">
            <w:pPr>
              <w:rPr>
                <w:lang w:val="en-US"/>
              </w:rPr>
            </w:pPr>
            <w:r w:rsidRPr="004E3AB9">
              <w:rPr>
                <w:rFonts w:ascii="Calibri" w:eastAsia="Times New Roman" w:hAnsi="Calibri" w:cs="Calibri"/>
                <w:color w:val="000000"/>
                <w:lang w:eastAsia="en-AU"/>
              </w:rPr>
              <w:t xml:space="preserve">Includes audiovisual librarian </w:t>
            </w:r>
          </w:p>
        </w:tc>
      </w:tr>
      <w:tr w:rsidR="00325FEF" w14:paraId="755E076F" w14:textId="77777777" w:rsidTr="00325FEF">
        <w:tc>
          <w:tcPr>
            <w:tcW w:w="993" w:type="dxa"/>
            <w:shd w:val="clear" w:color="auto" w:fill="EDEDED" w:themeFill="accent3" w:themeFillTint="33"/>
          </w:tcPr>
          <w:p w14:paraId="40DCEFF9" w14:textId="77777777" w:rsidR="00325FEF" w:rsidRPr="00957E49" w:rsidRDefault="00000000" w:rsidP="004D398E">
            <w:pPr>
              <w:rPr>
                <w:lang w:val="en-US"/>
              </w:rPr>
            </w:pPr>
            <w:hyperlink r:id="rId62" w:history="1">
              <w:r w:rsidR="00325FEF" w:rsidRPr="00957E49">
                <w:rPr>
                  <w:rFonts w:ascii="Calibri" w:eastAsia="Times New Roman" w:hAnsi="Calibri" w:cs="Calibri"/>
                  <w:color w:val="0563C1"/>
                  <w:u w:val="single"/>
                  <w:lang w:eastAsia="en-AU"/>
                </w:rPr>
                <w:t>225</w:t>
              </w:r>
            </w:hyperlink>
          </w:p>
        </w:tc>
        <w:tc>
          <w:tcPr>
            <w:tcW w:w="3119" w:type="dxa"/>
            <w:shd w:val="clear" w:color="auto" w:fill="EDEDED" w:themeFill="accent3" w:themeFillTint="33"/>
          </w:tcPr>
          <w:p w14:paraId="76EEE8EA" w14:textId="77777777" w:rsidR="00325FEF" w:rsidRDefault="00325FEF" w:rsidP="004D398E">
            <w:pPr>
              <w:rPr>
                <w:lang w:val="en-US"/>
              </w:rPr>
            </w:pPr>
            <w:r w:rsidRPr="004E3AB9">
              <w:rPr>
                <w:rFonts w:ascii="Calibri" w:eastAsia="Times New Roman" w:hAnsi="Calibri" w:cs="Calibri"/>
                <w:color w:val="000000"/>
                <w:lang w:eastAsia="en-AU"/>
              </w:rPr>
              <w:t>Sales, Marketing and Public Relations Professionals</w:t>
            </w:r>
          </w:p>
        </w:tc>
        <w:tc>
          <w:tcPr>
            <w:tcW w:w="18002" w:type="dxa"/>
            <w:shd w:val="clear" w:color="auto" w:fill="EDEDED" w:themeFill="accent3" w:themeFillTint="33"/>
          </w:tcPr>
          <w:p w14:paraId="466A4175" w14:textId="77777777" w:rsidR="00325FEF" w:rsidRDefault="00325FEF" w:rsidP="004D398E">
            <w:pPr>
              <w:rPr>
                <w:lang w:val="en-US"/>
              </w:rPr>
            </w:pPr>
            <w:r w:rsidRPr="004E3AB9">
              <w:rPr>
                <w:rFonts w:ascii="Calibri" w:eastAsia="Times New Roman" w:hAnsi="Calibri" w:cs="Calibri"/>
                <w:color w:val="000000"/>
                <w:lang w:eastAsia="en-AU"/>
              </w:rPr>
              <w:t xml:space="preserve">Sales, Marketing and Public Relations Professionals plan, develop, </w:t>
            </w:r>
            <w:proofErr w:type="gramStart"/>
            <w:r w:rsidRPr="004E3AB9">
              <w:rPr>
                <w:rFonts w:ascii="Calibri" w:eastAsia="Times New Roman" w:hAnsi="Calibri" w:cs="Calibri"/>
                <w:color w:val="000000"/>
                <w:lang w:eastAsia="en-AU"/>
              </w:rPr>
              <w:t>coordinate</w:t>
            </w:r>
            <w:proofErr w:type="gramEnd"/>
            <w:r w:rsidRPr="004E3AB9">
              <w:rPr>
                <w:rFonts w:ascii="Calibri" w:eastAsia="Times New Roman" w:hAnsi="Calibri" w:cs="Calibri"/>
                <w:color w:val="000000"/>
                <w:lang w:eastAsia="en-AU"/>
              </w:rPr>
              <w:t xml:space="preserve"> and implement programs of information dissemination to promote organisations, goods and services, and represent companies in selling a range of technical, industrial, medical, pharmaceutical and ICT goods and services</w:t>
            </w:r>
          </w:p>
        </w:tc>
      </w:tr>
      <w:tr w:rsidR="00325FEF" w14:paraId="4335DD2D" w14:textId="77777777" w:rsidTr="00325FEF">
        <w:tc>
          <w:tcPr>
            <w:tcW w:w="993" w:type="dxa"/>
            <w:shd w:val="clear" w:color="auto" w:fill="EDEDED" w:themeFill="accent3" w:themeFillTint="33"/>
          </w:tcPr>
          <w:p w14:paraId="335016AD" w14:textId="77777777" w:rsidR="00325FEF" w:rsidRPr="00957E49" w:rsidRDefault="00000000" w:rsidP="004D398E">
            <w:pPr>
              <w:rPr>
                <w:lang w:val="en-US"/>
              </w:rPr>
            </w:pPr>
            <w:hyperlink r:id="rId63" w:anchor="232311-fashion-designer" w:history="1">
              <w:r w:rsidR="00325FEF" w:rsidRPr="00957E49">
                <w:rPr>
                  <w:rFonts w:ascii="Calibri" w:eastAsia="Times New Roman" w:hAnsi="Calibri" w:cs="Calibri"/>
                  <w:color w:val="0563C1"/>
                  <w:u w:val="single"/>
                  <w:lang w:eastAsia="en-AU"/>
                </w:rPr>
                <w:t>232311</w:t>
              </w:r>
            </w:hyperlink>
          </w:p>
        </w:tc>
        <w:tc>
          <w:tcPr>
            <w:tcW w:w="3119" w:type="dxa"/>
            <w:shd w:val="clear" w:color="auto" w:fill="EDEDED" w:themeFill="accent3" w:themeFillTint="33"/>
          </w:tcPr>
          <w:p w14:paraId="2282AD50" w14:textId="77777777" w:rsidR="00325FEF" w:rsidRDefault="00325FEF" w:rsidP="004D398E">
            <w:pPr>
              <w:rPr>
                <w:lang w:val="en-US"/>
              </w:rPr>
            </w:pPr>
            <w:r w:rsidRPr="004E3AB9">
              <w:rPr>
                <w:rFonts w:ascii="Calibri" w:eastAsia="Times New Roman" w:hAnsi="Calibri" w:cs="Calibri"/>
                <w:color w:val="000000"/>
                <w:lang w:eastAsia="en-AU"/>
              </w:rPr>
              <w:t>Fashion Designer</w:t>
            </w:r>
          </w:p>
        </w:tc>
        <w:tc>
          <w:tcPr>
            <w:tcW w:w="18002" w:type="dxa"/>
            <w:shd w:val="clear" w:color="auto" w:fill="EDEDED" w:themeFill="accent3" w:themeFillTint="33"/>
          </w:tcPr>
          <w:p w14:paraId="0A3F8DF6" w14:textId="77777777" w:rsidR="00325FEF" w:rsidRDefault="00325FEF" w:rsidP="004D398E">
            <w:pPr>
              <w:rPr>
                <w:lang w:val="en-US"/>
              </w:rPr>
            </w:pPr>
            <w:r w:rsidRPr="004E3AB9">
              <w:rPr>
                <w:rFonts w:ascii="Calibri" w:eastAsia="Times New Roman" w:hAnsi="Calibri" w:cs="Calibri"/>
                <w:color w:val="000000"/>
                <w:lang w:eastAsia="en-AU"/>
              </w:rPr>
              <w:t>Includes costume designer</w:t>
            </w:r>
          </w:p>
        </w:tc>
      </w:tr>
      <w:tr w:rsidR="00325FEF" w14:paraId="388D0D3E" w14:textId="77777777" w:rsidTr="00325FEF">
        <w:tc>
          <w:tcPr>
            <w:tcW w:w="993" w:type="dxa"/>
            <w:shd w:val="clear" w:color="auto" w:fill="EDEDED" w:themeFill="accent3" w:themeFillTint="33"/>
          </w:tcPr>
          <w:p w14:paraId="0472D3C7" w14:textId="77777777" w:rsidR="00325FEF" w:rsidRPr="00957E49" w:rsidRDefault="00000000" w:rsidP="004D398E">
            <w:pPr>
              <w:rPr>
                <w:lang w:val="en-US"/>
              </w:rPr>
            </w:pPr>
            <w:hyperlink r:id="rId64" w:history="1">
              <w:r w:rsidR="00325FEF" w:rsidRPr="00957E49">
                <w:rPr>
                  <w:rFonts w:ascii="Calibri" w:eastAsia="Times New Roman" w:hAnsi="Calibri" w:cs="Calibri"/>
                  <w:color w:val="0563C1"/>
                  <w:u w:val="single"/>
                  <w:lang w:eastAsia="en-AU"/>
                </w:rPr>
                <w:t>26</w:t>
              </w:r>
            </w:hyperlink>
          </w:p>
        </w:tc>
        <w:tc>
          <w:tcPr>
            <w:tcW w:w="3119" w:type="dxa"/>
            <w:shd w:val="clear" w:color="auto" w:fill="EDEDED" w:themeFill="accent3" w:themeFillTint="33"/>
          </w:tcPr>
          <w:p w14:paraId="44333742" w14:textId="77777777" w:rsidR="00325FEF" w:rsidRDefault="00325FEF" w:rsidP="004D398E">
            <w:pPr>
              <w:rPr>
                <w:lang w:val="en-US"/>
              </w:rPr>
            </w:pPr>
            <w:r w:rsidRPr="004E3AB9">
              <w:rPr>
                <w:rFonts w:ascii="Calibri" w:eastAsia="Times New Roman" w:hAnsi="Calibri" w:cs="Calibri"/>
                <w:color w:val="000000"/>
                <w:lang w:eastAsia="en-AU"/>
              </w:rPr>
              <w:t>ICT Professionals</w:t>
            </w:r>
          </w:p>
        </w:tc>
        <w:tc>
          <w:tcPr>
            <w:tcW w:w="18002" w:type="dxa"/>
            <w:shd w:val="clear" w:color="auto" w:fill="EDEDED" w:themeFill="accent3" w:themeFillTint="33"/>
          </w:tcPr>
          <w:p w14:paraId="7BDBC121" w14:textId="77777777" w:rsidR="00325FEF" w:rsidRDefault="00325FEF" w:rsidP="004D398E">
            <w:pPr>
              <w:rPr>
                <w:lang w:val="en-US"/>
              </w:rPr>
            </w:pPr>
            <w:r w:rsidRPr="004E3AB9">
              <w:rPr>
                <w:rFonts w:ascii="Calibri" w:eastAsia="Times New Roman" w:hAnsi="Calibri" w:cs="Calibri"/>
                <w:color w:val="000000"/>
                <w:lang w:eastAsia="en-AU"/>
              </w:rPr>
              <w:t>ICT Professionals perform analytical, conceptual, and practical tasks which support the efficient and secure provision of information and communication technology (ICT) services to government, commercial and industrial organisations, and individuals</w:t>
            </w:r>
          </w:p>
        </w:tc>
      </w:tr>
      <w:tr w:rsidR="00325FEF" w:rsidRPr="00957E49" w14:paraId="7837C60F" w14:textId="77777777" w:rsidTr="004D398E">
        <w:tc>
          <w:tcPr>
            <w:tcW w:w="22114" w:type="dxa"/>
            <w:gridSpan w:val="3"/>
            <w:shd w:val="clear" w:color="auto" w:fill="A5A5A5" w:themeFill="accent3"/>
          </w:tcPr>
          <w:p w14:paraId="1641DFEA" w14:textId="77777777" w:rsidR="00325FEF" w:rsidRPr="00957E49" w:rsidRDefault="00325FEF" w:rsidP="004D398E">
            <w:pPr>
              <w:rPr>
                <w:b/>
                <w:bCs/>
                <w:lang w:val="en-US"/>
              </w:rPr>
            </w:pPr>
            <w:r w:rsidRPr="00957E49">
              <w:rPr>
                <w:b/>
                <w:bCs/>
                <w:color w:val="FFFFFF" w:themeColor="background1"/>
                <w:lang w:val="en-US"/>
              </w:rPr>
              <w:t>Group 3: Technicians and Trades Workers</w:t>
            </w:r>
          </w:p>
        </w:tc>
      </w:tr>
      <w:tr w:rsidR="00325FEF" w14:paraId="74F77CF5" w14:textId="77777777" w:rsidTr="00325FEF">
        <w:tc>
          <w:tcPr>
            <w:tcW w:w="993" w:type="dxa"/>
            <w:shd w:val="clear" w:color="auto" w:fill="EDEDED" w:themeFill="accent3" w:themeFillTint="33"/>
          </w:tcPr>
          <w:p w14:paraId="0EB6142E" w14:textId="77777777" w:rsidR="00325FEF" w:rsidRPr="00957E49" w:rsidRDefault="00000000" w:rsidP="004D398E">
            <w:hyperlink r:id="rId65" w:history="1">
              <w:r w:rsidR="00325FEF" w:rsidRPr="00957E49">
                <w:rPr>
                  <w:rFonts w:ascii="Calibri" w:eastAsia="Times New Roman" w:hAnsi="Calibri" w:cs="Calibri"/>
                  <w:color w:val="0563C1"/>
                  <w:u w:val="single"/>
                  <w:lang w:eastAsia="en-AU"/>
                </w:rPr>
                <w:t>3131</w:t>
              </w:r>
            </w:hyperlink>
          </w:p>
        </w:tc>
        <w:tc>
          <w:tcPr>
            <w:tcW w:w="3119" w:type="dxa"/>
            <w:shd w:val="clear" w:color="auto" w:fill="EDEDED" w:themeFill="accent3" w:themeFillTint="33"/>
          </w:tcPr>
          <w:p w14:paraId="7A30DD62"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 xml:space="preserve">ICT Support Technicians </w:t>
            </w:r>
          </w:p>
        </w:tc>
        <w:tc>
          <w:tcPr>
            <w:tcW w:w="18002" w:type="dxa"/>
            <w:shd w:val="clear" w:color="auto" w:fill="EDEDED" w:themeFill="accent3" w:themeFillTint="33"/>
          </w:tcPr>
          <w:p w14:paraId="3FA9ED0A" w14:textId="77777777" w:rsidR="00325FEF" w:rsidRDefault="00325FEF" w:rsidP="004D398E">
            <w:pPr>
              <w:rPr>
                <w:lang w:val="en-US"/>
              </w:rPr>
            </w:pPr>
            <w:r w:rsidRPr="004E3AB9">
              <w:rPr>
                <w:rFonts w:ascii="Calibri" w:eastAsia="Times New Roman" w:hAnsi="Calibri" w:cs="Calibri"/>
                <w:color w:val="000000"/>
                <w:lang w:eastAsia="en-AU"/>
              </w:rPr>
              <w:t>ICT Support Technicians provide support for the deployment and maintenance of computer infrastructure and web technology and the diagnosis and resolution of technical problems</w:t>
            </w:r>
          </w:p>
        </w:tc>
      </w:tr>
      <w:tr w:rsidR="00325FEF" w14:paraId="0D8A0E14" w14:textId="77777777" w:rsidTr="00325FEF">
        <w:tc>
          <w:tcPr>
            <w:tcW w:w="993" w:type="dxa"/>
            <w:shd w:val="clear" w:color="auto" w:fill="EDEDED" w:themeFill="accent3" w:themeFillTint="33"/>
          </w:tcPr>
          <w:p w14:paraId="5581CB86" w14:textId="77777777" w:rsidR="00325FEF" w:rsidRPr="00957E49" w:rsidRDefault="00000000" w:rsidP="004D398E">
            <w:hyperlink r:id="rId66" w:anchor="331212-carpenter" w:history="1">
              <w:r w:rsidR="00325FEF" w:rsidRPr="00957E49">
                <w:rPr>
                  <w:rFonts w:ascii="Calibri" w:eastAsia="Times New Roman" w:hAnsi="Calibri" w:cs="Calibri"/>
                  <w:color w:val="0563C1"/>
                  <w:u w:val="single"/>
                  <w:lang w:eastAsia="en-AU"/>
                </w:rPr>
                <w:t>3312</w:t>
              </w:r>
            </w:hyperlink>
          </w:p>
        </w:tc>
        <w:tc>
          <w:tcPr>
            <w:tcW w:w="3119" w:type="dxa"/>
            <w:shd w:val="clear" w:color="auto" w:fill="EDEDED" w:themeFill="accent3" w:themeFillTint="33"/>
          </w:tcPr>
          <w:p w14:paraId="6F69ABB8"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Carpenters and Joiners</w:t>
            </w:r>
          </w:p>
        </w:tc>
        <w:tc>
          <w:tcPr>
            <w:tcW w:w="18002" w:type="dxa"/>
            <w:shd w:val="clear" w:color="auto" w:fill="EDEDED" w:themeFill="accent3" w:themeFillTint="33"/>
          </w:tcPr>
          <w:p w14:paraId="43ED9C18" w14:textId="77777777" w:rsidR="00325FEF" w:rsidRDefault="00325FEF" w:rsidP="004D398E">
            <w:pPr>
              <w:rPr>
                <w:lang w:val="en-US"/>
              </w:rPr>
            </w:pPr>
            <w:r w:rsidRPr="004E3AB9">
              <w:rPr>
                <w:rFonts w:ascii="Calibri" w:eastAsia="Times New Roman" w:hAnsi="Calibri" w:cs="Calibri"/>
                <w:color w:val="000000"/>
                <w:lang w:eastAsia="en-AU"/>
              </w:rPr>
              <w:t xml:space="preserve">Carpenters and Joiners construct, erect, install, </w:t>
            </w:r>
            <w:proofErr w:type="gramStart"/>
            <w:r w:rsidRPr="004E3AB9">
              <w:rPr>
                <w:rFonts w:ascii="Calibri" w:eastAsia="Times New Roman" w:hAnsi="Calibri" w:cs="Calibri"/>
                <w:color w:val="000000"/>
                <w:lang w:eastAsia="en-AU"/>
              </w:rPr>
              <w:t>renovate</w:t>
            </w:r>
            <w:proofErr w:type="gramEnd"/>
            <w:r w:rsidRPr="004E3AB9">
              <w:rPr>
                <w:rFonts w:ascii="Calibri" w:eastAsia="Times New Roman" w:hAnsi="Calibri" w:cs="Calibri"/>
                <w:color w:val="000000"/>
                <w:lang w:eastAsia="en-AU"/>
              </w:rPr>
              <w:t xml:space="preserve"> and repair structures and fixtures made of wood, plywood, lightweight steel, wallboard and other materials, and cut, shape and fit timber parts to form structures and fittings</w:t>
            </w:r>
          </w:p>
        </w:tc>
      </w:tr>
      <w:tr w:rsidR="00325FEF" w14:paraId="0F89B545" w14:textId="77777777" w:rsidTr="00325FEF">
        <w:tc>
          <w:tcPr>
            <w:tcW w:w="993" w:type="dxa"/>
            <w:shd w:val="clear" w:color="auto" w:fill="EDEDED" w:themeFill="accent3" w:themeFillTint="33"/>
          </w:tcPr>
          <w:p w14:paraId="044AC214" w14:textId="77777777" w:rsidR="00325FEF" w:rsidRPr="00957E49" w:rsidRDefault="00000000" w:rsidP="004D398E">
            <w:hyperlink r:id="rId67" w:anchor="341111-electrician-general-" w:history="1">
              <w:r w:rsidR="00325FEF" w:rsidRPr="00957E49">
                <w:rPr>
                  <w:rFonts w:ascii="Calibri" w:eastAsia="Times New Roman" w:hAnsi="Calibri" w:cs="Calibri"/>
                  <w:color w:val="0563C1"/>
                  <w:u w:val="single"/>
                  <w:lang w:eastAsia="en-AU"/>
                </w:rPr>
                <w:t>341111</w:t>
              </w:r>
            </w:hyperlink>
          </w:p>
        </w:tc>
        <w:tc>
          <w:tcPr>
            <w:tcW w:w="3119" w:type="dxa"/>
            <w:shd w:val="clear" w:color="auto" w:fill="EDEDED" w:themeFill="accent3" w:themeFillTint="33"/>
          </w:tcPr>
          <w:p w14:paraId="43041E35"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Electrician (General)</w:t>
            </w:r>
          </w:p>
        </w:tc>
        <w:tc>
          <w:tcPr>
            <w:tcW w:w="18002" w:type="dxa"/>
            <w:shd w:val="clear" w:color="auto" w:fill="EDEDED" w:themeFill="accent3" w:themeFillTint="33"/>
          </w:tcPr>
          <w:p w14:paraId="10079FCA" w14:textId="77777777" w:rsidR="00325FEF" w:rsidRDefault="00325FEF" w:rsidP="004D398E">
            <w:pPr>
              <w:rPr>
                <w:lang w:val="en-US"/>
              </w:rPr>
            </w:pPr>
            <w:r w:rsidRPr="004E3AB9">
              <w:rPr>
                <w:rFonts w:ascii="Calibri" w:eastAsia="Times New Roman" w:hAnsi="Calibri" w:cs="Calibri"/>
                <w:color w:val="000000"/>
                <w:lang w:eastAsia="en-AU"/>
              </w:rPr>
              <w:t xml:space="preserve">Installs, tests, connects, commissions, </w:t>
            </w:r>
            <w:proofErr w:type="gramStart"/>
            <w:r w:rsidRPr="004E3AB9">
              <w:rPr>
                <w:rFonts w:ascii="Calibri" w:eastAsia="Times New Roman" w:hAnsi="Calibri" w:cs="Calibri"/>
                <w:color w:val="000000"/>
                <w:lang w:eastAsia="en-AU"/>
              </w:rPr>
              <w:t>maintains</w:t>
            </w:r>
            <w:proofErr w:type="gramEnd"/>
            <w:r w:rsidRPr="004E3AB9">
              <w:rPr>
                <w:rFonts w:ascii="Calibri" w:eastAsia="Times New Roman" w:hAnsi="Calibri" w:cs="Calibri"/>
                <w:color w:val="000000"/>
                <w:lang w:eastAsia="en-AU"/>
              </w:rPr>
              <w:t xml:space="preserve"> and modifies electrical equipment, wiring and control systems. </w:t>
            </w:r>
          </w:p>
        </w:tc>
      </w:tr>
      <w:tr w:rsidR="00325FEF" w14:paraId="7C9228D5" w14:textId="77777777" w:rsidTr="00325FEF">
        <w:tc>
          <w:tcPr>
            <w:tcW w:w="993" w:type="dxa"/>
            <w:shd w:val="clear" w:color="auto" w:fill="EDEDED" w:themeFill="accent3" w:themeFillTint="33"/>
          </w:tcPr>
          <w:p w14:paraId="30FBC3FA" w14:textId="77777777" w:rsidR="00325FEF" w:rsidRPr="00957E49" w:rsidRDefault="00000000" w:rsidP="004D398E">
            <w:hyperlink r:id="rId68" w:anchor="393213-dressmaker-or-tailor" w:history="1">
              <w:r w:rsidR="00325FEF" w:rsidRPr="00957E49">
                <w:rPr>
                  <w:rFonts w:ascii="Calibri" w:eastAsia="Times New Roman" w:hAnsi="Calibri" w:cs="Calibri"/>
                  <w:color w:val="0563C1"/>
                  <w:u w:val="single"/>
                  <w:lang w:eastAsia="en-AU"/>
                </w:rPr>
                <w:t>393213</w:t>
              </w:r>
            </w:hyperlink>
          </w:p>
        </w:tc>
        <w:tc>
          <w:tcPr>
            <w:tcW w:w="3119" w:type="dxa"/>
            <w:shd w:val="clear" w:color="auto" w:fill="EDEDED" w:themeFill="accent3" w:themeFillTint="33"/>
          </w:tcPr>
          <w:p w14:paraId="459A123B" w14:textId="77777777" w:rsidR="00325FEF" w:rsidRPr="004E3AB9" w:rsidRDefault="00325FEF" w:rsidP="004D398E">
            <w:pPr>
              <w:rPr>
                <w:rFonts w:ascii="Calibri" w:eastAsia="Times New Roman" w:hAnsi="Calibri" w:cs="Calibri"/>
                <w:color w:val="000000"/>
                <w:lang w:eastAsia="en-AU"/>
              </w:rPr>
            </w:pPr>
            <w:r w:rsidRPr="004E3AB9">
              <w:rPr>
                <w:rFonts w:ascii="Calibri" w:eastAsia="Times New Roman" w:hAnsi="Calibri" w:cs="Calibri"/>
                <w:color w:val="000000"/>
                <w:lang w:eastAsia="en-AU"/>
              </w:rPr>
              <w:t>Dressmaker or Tailor</w:t>
            </w:r>
          </w:p>
        </w:tc>
        <w:tc>
          <w:tcPr>
            <w:tcW w:w="18002" w:type="dxa"/>
            <w:shd w:val="clear" w:color="auto" w:fill="EDEDED" w:themeFill="accent3" w:themeFillTint="33"/>
          </w:tcPr>
          <w:p w14:paraId="42BA350E" w14:textId="77777777" w:rsidR="00325FEF" w:rsidRDefault="00325FEF" w:rsidP="004D398E">
            <w:pPr>
              <w:rPr>
                <w:lang w:val="en-US"/>
              </w:rPr>
            </w:pPr>
            <w:r w:rsidRPr="004E3AB9">
              <w:rPr>
                <w:rFonts w:ascii="Calibri" w:eastAsia="Times New Roman" w:hAnsi="Calibri" w:cs="Calibri"/>
                <w:color w:val="000000"/>
                <w:lang w:eastAsia="en-AU"/>
              </w:rPr>
              <w:t>Includes costume maker, wardrobe assistant and wardrobe coordinator</w:t>
            </w:r>
          </w:p>
        </w:tc>
      </w:tr>
      <w:tr w:rsidR="00325FEF" w14:paraId="5A455F5B" w14:textId="77777777" w:rsidTr="00325FEF">
        <w:tc>
          <w:tcPr>
            <w:tcW w:w="993" w:type="dxa"/>
            <w:shd w:val="clear" w:color="auto" w:fill="EDEDED" w:themeFill="accent3" w:themeFillTint="33"/>
          </w:tcPr>
          <w:p w14:paraId="0E356FEA" w14:textId="77777777" w:rsidR="00325FEF" w:rsidRPr="00957E49" w:rsidRDefault="00000000" w:rsidP="004D398E">
            <w:hyperlink r:id="rId69" w:anchor="399312-library-technician" w:history="1">
              <w:r w:rsidR="00325FEF" w:rsidRPr="00957E49">
                <w:rPr>
                  <w:rFonts w:ascii="Calibri" w:eastAsia="Times New Roman" w:hAnsi="Calibri" w:cs="Calibri"/>
                  <w:color w:val="0563C1"/>
                  <w:u w:val="single"/>
                  <w:lang w:eastAsia="en-AU"/>
                </w:rPr>
                <w:t>399312</w:t>
              </w:r>
            </w:hyperlink>
          </w:p>
        </w:tc>
        <w:tc>
          <w:tcPr>
            <w:tcW w:w="3119" w:type="dxa"/>
            <w:shd w:val="clear" w:color="auto" w:fill="EDEDED" w:themeFill="accent3" w:themeFillTint="33"/>
          </w:tcPr>
          <w:p w14:paraId="3313134A"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Library Technician</w:t>
            </w:r>
          </w:p>
        </w:tc>
        <w:tc>
          <w:tcPr>
            <w:tcW w:w="18002" w:type="dxa"/>
            <w:shd w:val="clear" w:color="auto" w:fill="EDEDED" w:themeFill="accent3" w:themeFillTint="33"/>
          </w:tcPr>
          <w:p w14:paraId="7DD7C8F5" w14:textId="77777777" w:rsidR="00325FEF" w:rsidRDefault="00325FEF" w:rsidP="004D398E">
            <w:pPr>
              <w:rPr>
                <w:lang w:val="en-US"/>
              </w:rPr>
            </w:pPr>
            <w:r w:rsidRPr="004E3AB9">
              <w:rPr>
                <w:rFonts w:ascii="Calibri" w:eastAsia="Times New Roman" w:hAnsi="Calibri" w:cs="Calibri"/>
                <w:color w:val="000000"/>
                <w:lang w:eastAsia="en-AU"/>
              </w:rPr>
              <w:t>Assists Librarians and other information managers in organising and operating systems for handling recorded material and files</w:t>
            </w:r>
          </w:p>
        </w:tc>
      </w:tr>
      <w:tr w:rsidR="00325FEF" w:rsidRPr="00957E49" w14:paraId="5BB12223" w14:textId="77777777" w:rsidTr="004D398E">
        <w:tc>
          <w:tcPr>
            <w:tcW w:w="22114" w:type="dxa"/>
            <w:gridSpan w:val="3"/>
            <w:shd w:val="clear" w:color="auto" w:fill="A5A5A5" w:themeFill="accent3"/>
          </w:tcPr>
          <w:p w14:paraId="326805BE" w14:textId="77777777" w:rsidR="00325FEF" w:rsidRPr="00957E49" w:rsidRDefault="00325FEF" w:rsidP="004D398E">
            <w:pPr>
              <w:rPr>
                <w:b/>
                <w:bCs/>
                <w:lang w:val="en-US"/>
              </w:rPr>
            </w:pPr>
            <w:r w:rsidRPr="00957E49">
              <w:rPr>
                <w:b/>
                <w:bCs/>
                <w:color w:val="FFFFFF" w:themeColor="background1"/>
                <w:lang w:val="en-US"/>
              </w:rPr>
              <w:t>Group 5: Clerical and Administrative Workers</w:t>
            </w:r>
          </w:p>
        </w:tc>
      </w:tr>
      <w:tr w:rsidR="00325FEF" w14:paraId="4B0D27A3" w14:textId="77777777" w:rsidTr="00325FEF">
        <w:tc>
          <w:tcPr>
            <w:tcW w:w="993" w:type="dxa"/>
            <w:shd w:val="clear" w:color="auto" w:fill="EDEDED" w:themeFill="accent3" w:themeFillTint="33"/>
          </w:tcPr>
          <w:p w14:paraId="357789EF" w14:textId="77777777" w:rsidR="00325FEF" w:rsidRPr="00957E49" w:rsidRDefault="00000000" w:rsidP="004D398E">
            <w:hyperlink r:id="rId70" w:anchor="511111-contract-administrator" w:history="1">
              <w:r w:rsidR="00325FEF" w:rsidRPr="00957E49">
                <w:rPr>
                  <w:rFonts w:ascii="Calibri" w:eastAsia="Times New Roman" w:hAnsi="Calibri" w:cs="Calibri"/>
                  <w:color w:val="0563C1"/>
                  <w:u w:val="single"/>
                  <w:lang w:eastAsia="en-AU"/>
                </w:rPr>
                <w:t>51</w:t>
              </w:r>
            </w:hyperlink>
          </w:p>
        </w:tc>
        <w:tc>
          <w:tcPr>
            <w:tcW w:w="3119" w:type="dxa"/>
            <w:shd w:val="clear" w:color="auto" w:fill="EDEDED" w:themeFill="accent3" w:themeFillTint="33"/>
          </w:tcPr>
          <w:p w14:paraId="45F35AE8"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Office Managers and Program Administrators</w:t>
            </w:r>
          </w:p>
        </w:tc>
        <w:tc>
          <w:tcPr>
            <w:tcW w:w="18002" w:type="dxa"/>
            <w:shd w:val="clear" w:color="auto" w:fill="EDEDED" w:themeFill="accent3" w:themeFillTint="33"/>
          </w:tcPr>
          <w:p w14:paraId="23F36241" w14:textId="77777777" w:rsidR="00325FEF" w:rsidRDefault="00325FEF" w:rsidP="004D398E">
            <w:pPr>
              <w:rPr>
                <w:lang w:val="en-US"/>
              </w:rPr>
            </w:pPr>
            <w:r w:rsidRPr="004E3AB9">
              <w:rPr>
                <w:rFonts w:ascii="Calibri" w:eastAsia="Times New Roman" w:hAnsi="Calibri" w:cs="Calibri"/>
                <w:color w:val="000000"/>
                <w:lang w:eastAsia="en-AU"/>
              </w:rPr>
              <w:t xml:space="preserve">Office Managers and Program Administrators plan and undertake administration of organisational programs and projects, and organise and manage the activities of offices and practices </w:t>
            </w:r>
            <w:proofErr w:type="gramStart"/>
            <w:r w:rsidRPr="004E3AB9">
              <w:rPr>
                <w:rFonts w:ascii="Calibri" w:eastAsia="Times New Roman" w:hAnsi="Calibri" w:cs="Calibri"/>
                <w:color w:val="000000"/>
                <w:lang w:eastAsia="en-AU"/>
              </w:rPr>
              <w:t>eg</w:t>
            </w:r>
            <w:proofErr w:type="gramEnd"/>
            <w:r w:rsidRPr="004E3AB9">
              <w:rPr>
                <w:rFonts w:ascii="Calibri" w:eastAsia="Times New Roman" w:hAnsi="Calibri" w:cs="Calibri"/>
                <w:color w:val="000000"/>
                <w:lang w:eastAsia="en-AU"/>
              </w:rPr>
              <w:t xml:space="preserve"> contract, program and project administrators, office and practice managers</w:t>
            </w:r>
          </w:p>
        </w:tc>
      </w:tr>
      <w:tr w:rsidR="00325FEF" w14:paraId="19312511" w14:textId="77777777" w:rsidTr="00325FEF">
        <w:tc>
          <w:tcPr>
            <w:tcW w:w="993" w:type="dxa"/>
            <w:shd w:val="clear" w:color="auto" w:fill="EDEDED" w:themeFill="accent3" w:themeFillTint="33"/>
          </w:tcPr>
          <w:p w14:paraId="52B671C1" w14:textId="77777777" w:rsidR="00325FEF" w:rsidRPr="00957E49" w:rsidRDefault="00000000" w:rsidP="004D398E">
            <w:hyperlink r:id="rId71" w:history="1">
              <w:r w:rsidR="00325FEF" w:rsidRPr="00957E49">
                <w:rPr>
                  <w:rFonts w:ascii="Calibri" w:eastAsia="Times New Roman" w:hAnsi="Calibri" w:cs="Calibri"/>
                  <w:color w:val="0563C1"/>
                  <w:u w:val="single"/>
                  <w:lang w:eastAsia="en-AU"/>
                </w:rPr>
                <w:t>52</w:t>
              </w:r>
            </w:hyperlink>
          </w:p>
        </w:tc>
        <w:tc>
          <w:tcPr>
            <w:tcW w:w="3119" w:type="dxa"/>
            <w:shd w:val="clear" w:color="auto" w:fill="EDEDED" w:themeFill="accent3" w:themeFillTint="33"/>
          </w:tcPr>
          <w:p w14:paraId="3C36D547"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Personal Assistants and Secretaries</w:t>
            </w:r>
          </w:p>
        </w:tc>
        <w:tc>
          <w:tcPr>
            <w:tcW w:w="18002" w:type="dxa"/>
            <w:shd w:val="clear" w:color="auto" w:fill="EDEDED" w:themeFill="accent3" w:themeFillTint="33"/>
          </w:tcPr>
          <w:p w14:paraId="1EA0C84E" w14:textId="77777777" w:rsidR="00325FEF" w:rsidRDefault="00325FEF" w:rsidP="004D398E">
            <w:pPr>
              <w:rPr>
                <w:lang w:val="en-US"/>
              </w:rPr>
            </w:pPr>
            <w:r w:rsidRPr="004E3AB9">
              <w:rPr>
                <w:rFonts w:ascii="Calibri" w:eastAsia="Times New Roman" w:hAnsi="Calibri" w:cs="Calibri"/>
                <w:color w:val="000000"/>
                <w:lang w:eastAsia="en-AU"/>
              </w:rPr>
              <w:t>Personal Assistants and Secretaries perform organisational, clerical, secretarial and other administrative tasks in support of Managers and Professionals</w:t>
            </w:r>
          </w:p>
        </w:tc>
      </w:tr>
      <w:tr w:rsidR="00325FEF" w14:paraId="08DB26DE" w14:textId="77777777" w:rsidTr="00325FEF">
        <w:tc>
          <w:tcPr>
            <w:tcW w:w="993" w:type="dxa"/>
            <w:shd w:val="clear" w:color="auto" w:fill="EDEDED" w:themeFill="accent3" w:themeFillTint="33"/>
          </w:tcPr>
          <w:p w14:paraId="0D67B0A8" w14:textId="77777777" w:rsidR="00325FEF" w:rsidRPr="00957E49" w:rsidRDefault="00325FEF" w:rsidP="004D398E">
            <w:r w:rsidRPr="00957E49">
              <w:rPr>
                <w:rFonts w:ascii="Calibri" w:eastAsia="Times New Roman" w:hAnsi="Calibri" w:cs="Calibri"/>
                <w:color w:val="0563C1"/>
                <w:u w:val="single"/>
                <w:lang w:eastAsia="en-AU"/>
              </w:rPr>
              <w:t>54</w:t>
            </w:r>
          </w:p>
        </w:tc>
        <w:tc>
          <w:tcPr>
            <w:tcW w:w="3119" w:type="dxa"/>
            <w:shd w:val="clear" w:color="auto" w:fill="EDEDED" w:themeFill="accent3" w:themeFillTint="33"/>
          </w:tcPr>
          <w:p w14:paraId="5DF0C857"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Inquiry Clerks and Receptionists</w:t>
            </w:r>
          </w:p>
        </w:tc>
        <w:tc>
          <w:tcPr>
            <w:tcW w:w="18002" w:type="dxa"/>
            <w:shd w:val="clear" w:color="auto" w:fill="EDEDED" w:themeFill="accent3" w:themeFillTint="33"/>
          </w:tcPr>
          <w:p w14:paraId="79428AFE" w14:textId="77777777" w:rsidR="00325FEF" w:rsidRDefault="00325FEF" w:rsidP="004D398E">
            <w:pPr>
              <w:rPr>
                <w:lang w:val="en-US"/>
              </w:rPr>
            </w:pPr>
            <w:r w:rsidRPr="004E3AB9">
              <w:rPr>
                <w:rFonts w:ascii="Calibri" w:eastAsia="Times New Roman" w:hAnsi="Calibri" w:cs="Calibri"/>
                <w:color w:val="000000"/>
                <w:lang w:eastAsia="en-AU"/>
              </w:rPr>
              <w:t>Inquiry Clerks and Receptionists respond to requests for information, and receive and greet people</w:t>
            </w:r>
          </w:p>
        </w:tc>
      </w:tr>
      <w:tr w:rsidR="00325FEF" w14:paraId="0575341C" w14:textId="77777777" w:rsidTr="00325FEF">
        <w:tc>
          <w:tcPr>
            <w:tcW w:w="993" w:type="dxa"/>
            <w:shd w:val="clear" w:color="auto" w:fill="EDEDED" w:themeFill="accent3" w:themeFillTint="33"/>
          </w:tcPr>
          <w:p w14:paraId="5A6EB809" w14:textId="77777777" w:rsidR="00325FEF" w:rsidRPr="00957E49" w:rsidRDefault="00000000" w:rsidP="004D398E">
            <w:hyperlink r:id="rId72" w:history="1">
              <w:r w:rsidR="00325FEF" w:rsidRPr="00957E49">
                <w:rPr>
                  <w:rFonts w:ascii="Calibri" w:eastAsia="Times New Roman" w:hAnsi="Calibri" w:cs="Calibri"/>
                  <w:color w:val="0563C1"/>
                  <w:u w:val="single"/>
                  <w:lang w:eastAsia="en-AU"/>
                </w:rPr>
                <w:t>55</w:t>
              </w:r>
            </w:hyperlink>
          </w:p>
        </w:tc>
        <w:tc>
          <w:tcPr>
            <w:tcW w:w="3119" w:type="dxa"/>
            <w:shd w:val="clear" w:color="auto" w:fill="EDEDED" w:themeFill="accent3" w:themeFillTint="33"/>
          </w:tcPr>
          <w:p w14:paraId="6497239C"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Numerical Clerks</w:t>
            </w:r>
          </w:p>
        </w:tc>
        <w:tc>
          <w:tcPr>
            <w:tcW w:w="18002" w:type="dxa"/>
            <w:shd w:val="clear" w:color="auto" w:fill="EDEDED" w:themeFill="accent3" w:themeFillTint="33"/>
          </w:tcPr>
          <w:p w14:paraId="153DF88F" w14:textId="77777777" w:rsidR="00325FEF" w:rsidRDefault="00325FEF" w:rsidP="004D398E">
            <w:pPr>
              <w:rPr>
                <w:lang w:val="en-US"/>
              </w:rPr>
            </w:pPr>
            <w:r w:rsidRPr="004E3AB9">
              <w:rPr>
                <w:rFonts w:ascii="Calibri" w:eastAsia="Times New Roman" w:hAnsi="Calibri" w:cs="Calibri"/>
                <w:color w:val="000000"/>
                <w:lang w:eastAsia="en-AU"/>
              </w:rPr>
              <w:t xml:space="preserve">Numerical Clerks compile, record and process documents relating to creditors and debtors, operating costs, financial transactions and payrolls, provide financial services to bank customers, and undertake routine statistical and actuarial computations </w:t>
            </w:r>
            <w:proofErr w:type="gramStart"/>
            <w:r w:rsidRPr="004E3AB9">
              <w:rPr>
                <w:rFonts w:ascii="Calibri" w:eastAsia="Times New Roman" w:hAnsi="Calibri" w:cs="Calibri"/>
                <w:color w:val="000000"/>
                <w:lang w:eastAsia="en-AU"/>
              </w:rPr>
              <w:t>eg</w:t>
            </w:r>
            <w:proofErr w:type="gramEnd"/>
            <w:r w:rsidRPr="004E3AB9">
              <w:rPr>
                <w:rFonts w:ascii="Calibri" w:eastAsia="Times New Roman" w:hAnsi="Calibri" w:cs="Calibri"/>
                <w:color w:val="000000"/>
                <w:lang w:eastAsia="en-AU"/>
              </w:rPr>
              <w:t xml:space="preserve"> accounting clerks, bookke</w:t>
            </w:r>
            <w:r>
              <w:rPr>
                <w:rFonts w:ascii="Calibri" w:eastAsia="Times New Roman" w:hAnsi="Calibri" w:cs="Calibri"/>
                <w:color w:val="000000"/>
                <w:lang w:eastAsia="en-AU"/>
              </w:rPr>
              <w:t>e</w:t>
            </w:r>
            <w:r w:rsidRPr="004E3AB9">
              <w:rPr>
                <w:rFonts w:ascii="Calibri" w:eastAsia="Times New Roman" w:hAnsi="Calibri" w:cs="Calibri"/>
                <w:color w:val="000000"/>
                <w:lang w:eastAsia="en-AU"/>
              </w:rPr>
              <w:t>pers, financial and insurance clerks</w:t>
            </w:r>
          </w:p>
        </w:tc>
      </w:tr>
      <w:tr w:rsidR="00325FEF" w14:paraId="04AD103C" w14:textId="77777777" w:rsidTr="00325FEF">
        <w:tc>
          <w:tcPr>
            <w:tcW w:w="993" w:type="dxa"/>
            <w:shd w:val="clear" w:color="auto" w:fill="EDEDED" w:themeFill="accent3" w:themeFillTint="33"/>
          </w:tcPr>
          <w:p w14:paraId="7C5CC573" w14:textId="77777777" w:rsidR="00325FEF" w:rsidRPr="00957E49" w:rsidRDefault="00325FEF" w:rsidP="004D398E">
            <w:r w:rsidRPr="00957E49">
              <w:rPr>
                <w:rFonts w:ascii="Calibri" w:eastAsia="Times New Roman" w:hAnsi="Calibri" w:cs="Calibri"/>
                <w:color w:val="0563C1"/>
                <w:u w:val="single"/>
                <w:lang w:eastAsia="en-AU"/>
              </w:rPr>
              <w:t>59</w:t>
            </w:r>
          </w:p>
        </w:tc>
        <w:tc>
          <w:tcPr>
            <w:tcW w:w="3119" w:type="dxa"/>
            <w:shd w:val="clear" w:color="auto" w:fill="EDEDED" w:themeFill="accent3" w:themeFillTint="33"/>
          </w:tcPr>
          <w:p w14:paraId="0E0FBE39"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Other Clerical and Administrative Workers</w:t>
            </w:r>
          </w:p>
        </w:tc>
        <w:tc>
          <w:tcPr>
            <w:tcW w:w="18002" w:type="dxa"/>
            <w:shd w:val="clear" w:color="auto" w:fill="EDEDED" w:themeFill="accent3" w:themeFillTint="33"/>
          </w:tcPr>
          <w:p w14:paraId="0D01447C" w14:textId="77777777" w:rsidR="00325FEF" w:rsidRDefault="00325FEF" w:rsidP="004D398E">
            <w:pPr>
              <w:rPr>
                <w:lang w:val="en-US"/>
              </w:rPr>
            </w:pPr>
            <w:r w:rsidRPr="004E3AB9">
              <w:rPr>
                <w:rFonts w:ascii="Calibri" w:eastAsia="Times New Roman" w:hAnsi="Calibri" w:cs="Calibri"/>
                <w:color w:val="000000"/>
                <w:lang w:eastAsia="en-AU"/>
              </w:rPr>
              <w:t xml:space="preserve">Clerical and Administrative Workers not elsewhere classified </w:t>
            </w:r>
            <w:proofErr w:type="gramStart"/>
            <w:r w:rsidRPr="004E3AB9">
              <w:rPr>
                <w:rFonts w:ascii="Calibri" w:eastAsia="Times New Roman" w:hAnsi="Calibri" w:cs="Calibri"/>
                <w:color w:val="000000"/>
                <w:lang w:eastAsia="en-AU"/>
              </w:rPr>
              <w:t>eg</w:t>
            </w:r>
            <w:proofErr w:type="gramEnd"/>
            <w:r w:rsidRPr="004E3AB9">
              <w:rPr>
                <w:rFonts w:ascii="Calibri" w:eastAsia="Times New Roman" w:hAnsi="Calibri" w:cs="Calibri"/>
                <w:color w:val="000000"/>
                <w:lang w:eastAsia="en-AU"/>
              </w:rPr>
              <w:t xml:space="preserve"> HR Clerk</w:t>
            </w:r>
          </w:p>
        </w:tc>
      </w:tr>
      <w:tr w:rsidR="00325FEF" w:rsidRPr="00957E49" w14:paraId="08668955" w14:textId="77777777" w:rsidTr="004D398E">
        <w:tc>
          <w:tcPr>
            <w:tcW w:w="22114" w:type="dxa"/>
            <w:gridSpan w:val="3"/>
            <w:shd w:val="clear" w:color="auto" w:fill="A5A5A5" w:themeFill="accent3"/>
          </w:tcPr>
          <w:p w14:paraId="7E547056" w14:textId="77777777" w:rsidR="00325FEF" w:rsidRPr="00957E49" w:rsidRDefault="00325FEF" w:rsidP="004D398E">
            <w:pPr>
              <w:rPr>
                <w:b/>
                <w:bCs/>
                <w:color w:val="FFFFFF" w:themeColor="background1"/>
                <w:lang w:val="en-US"/>
              </w:rPr>
            </w:pPr>
            <w:r w:rsidRPr="00957E49">
              <w:rPr>
                <w:b/>
                <w:bCs/>
                <w:color w:val="FFFFFF" w:themeColor="background1"/>
                <w:lang w:val="en-US"/>
              </w:rPr>
              <w:t xml:space="preserve">Group 8: </w:t>
            </w:r>
            <w:proofErr w:type="spellStart"/>
            <w:r w:rsidRPr="00957E49">
              <w:rPr>
                <w:b/>
                <w:bCs/>
                <w:color w:val="FFFFFF" w:themeColor="background1"/>
                <w:lang w:val="en-US"/>
              </w:rPr>
              <w:t>Labourers</w:t>
            </w:r>
            <w:proofErr w:type="spellEnd"/>
          </w:p>
        </w:tc>
      </w:tr>
      <w:tr w:rsidR="00325FEF" w14:paraId="19D3F9F5" w14:textId="77777777" w:rsidTr="00325FEF">
        <w:tc>
          <w:tcPr>
            <w:tcW w:w="993" w:type="dxa"/>
            <w:shd w:val="clear" w:color="auto" w:fill="EDEDED" w:themeFill="accent3" w:themeFillTint="33"/>
          </w:tcPr>
          <w:p w14:paraId="60AF3F8B" w14:textId="77777777" w:rsidR="00325FEF" w:rsidRPr="00957E49" w:rsidRDefault="00000000" w:rsidP="004D398E">
            <w:hyperlink r:id="rId73" w:anchor="821711-construction-rigger" w:history="1">
              <w:r w:rsidR="00325FEF" w:rsidRPr="00957E49">
                <w:rPr>
                  <w:rFonts w:ascii="Calibri" w:eastAsia="Times New Roman" w:hAnsi="Calibri" w:cs="Calibri"/>
                  <w:color w:val="0563C1"/>
                  <w:u w:val="single"/>
                  <w:lang w:eastAsia="en-AU"/>
                </w:rPr>
                <w:t>821711</w:t>
              </w:r>
            </w:hyperlink>
          </w:p>
        </w:tc>
        <w:tc>
          <w:tcPr>
            <w:tcW w:w="3119" w:type="dxa"/>
            <w:shd w:val="clear" w:color="auto" w:fill="EDEDED" w:themeFill="accent3" w:themeFillTint="33"/>
          </w:tcPr>
          <w:p w14:paraId="3E25A424" w14:textId="77777777" w:rsidR="00325FEF" w:rsidRDefault="00325FEF" w:rsidP="004D398E">
            <w:pPr>
              <w:rPr>
                <w:rFonts w:ascii="Calibri" w:hAnsi="Calibri" w:cs="Calibri"/>
                <w:color w:val="000000"/>
              </w:rPr>
            </w:pPr>
            <w:r w:rsidRPr="004E3AB9">
              <w:rPr>
                <w:rFonts w:ascii="Calibri" w:eastAsia="Times New Roman" w:hAnsi="Calibri" w:cs="Calibri"/>
                <w:color w:val="000000"/>
                <w:lang w:eastAsia="en-AU"/>
              </w:rPr>
              <w:t>Construction Rigger</w:t>
            </w:r>
          </w:p>
        </w:tc>
        <w:tc>
          <w:tcPr>
            <w:tcW w:w="18002" w:type="dxa"/>
            <w:shd w:val="clear" w:color="auto" w:fill="EDEDED" w:themeFill="accent3" w:themeFillTint="33"/>
          </w:tcPr>
          <w:p w14:paraId="4516E174" w14:textId="77777777" w:rsidR="00325FEF" w:rsidRDefault="00325FEF" w:rsidP="004D398E">
            <w:pPr>
              <w:rPr>
                <w:lang w:val="en-US"/>
              </w:rPr>
            </w:pPr>
            <w:r w:rsidRPr="004E3AB9">
              <w:rPr>
                <w:rFonts w:ascii="Calibri" w:eastAsia="Times New Roman" w:hAnsi="Calibri" w:cs="Calibri"/>
                <w:color w:val="000000"/>
                <w:lang w:eastAsia="en-AU"/>
              </w:rPr>
              <w:t xml:space="preserve">Assembles and installs rigging gear, such as cables, ropes, </w:t>
            </w:r>
            <w:proofErr w:type="gramStart"/>
            <w:r w:rsidRPr="004E3AB9">
              <w:rPr>
                <w:rFonts w:ascii="Calibri" w:eastAsia="Times New Roman" w:hAnsi="Calibri" w:cs="Calibri"/>
                <w:color w:val="000000"/>
                <w:lang w:eastAsia="en-AU"/>
              </w:rPr>
              <w:t>pulleys</w:t>
            </w:r>
            <w:proofErr w:type="gramEnd"/>
            <w:r w:rsidRPr="004E3AB9">
              <w:rPr>
                <w:rFonts w:ascii="Calibri" w:eastAsia="Times New Roman" w:hAnsi="Calibri" w:cs="Calibri"/>
                <w:color w:val="000000"/>
                <w:lang w:eastAsia="en-AU"/>
              </w:rPr>
              <w:t xml:space="preserve"> and winches, to lift, lower, move and position equipment, structural steel and other heavy objects</w:t>
            </w:r>
          </w:p>
        </w:tc>
      </w:tr>
    </w:tbl>
    <w:p w14:paraId="472BD997" w14:textId="77777777" w:rsidR="00325FEF" w:rsidRDefault="00325FEF" w:rsidP="00325FEF">
      <w:pPr>
        <w:rPr>
          <w:b/>
          <w:color w:val="BF314A"/>
          <w:sz w:val="40"/>
          <w:szCs w:val="40"/>
          <w:lang w:val="en-US"/>
        </w:rPr>
      </w:pPr>
    </w:p>
    <w:sectPr w:rsidR="00325FEF" w:rsidSect="00FD4447">
      <w:headerReference w:type="first" r:id="rId74"/>
      <w:pgSz w:w="23811" w:h="16838" w:orient="landscape" w:code="8"/>
      <w:pgMar w:top="1440" w:right="163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349F" w14:textId="77777777" w:rsidR="008F6747" w:rsidRDefault="008F6747" w:rsidP="00265BAF">
      <w:r>
        <w:separator/>
      </w:r>
    </w:p>
  </w:endnote>
  <w:endnote w:type="continuationSeparator" w:id="0">
    <w:p w14:paraId="72F0EEC0" w14:textId="77777777" w:rsidR="008F6747" w:rsidRDefault="008F6747"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22FB" w14:textId="1B38133A" w:rsidR="00265BAF" w:rsidRDefault="00265BAF" w:rsidP="00EA24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DDC5" w14:textId="77777777" w:rsidR="008F6747" w:rsidRDefault="008F6747" w:rsidP="00265BAF">
      <w:r>
        <w:separator/>
      </w:r>
    </w:p>
  </w:footnote>
  <w:footnote w:type="continuationSeparator" w:id="0">
    <w:p w14:paraId="1217101A" w14:textId="77777777" w:rsidR="008F6747" w:rsidRDefault="008F6747"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EBED" w14:textId="35935CEC" w:rsidR="00326DCB" w:rsidRPr="00326DCB" w:rsidRDefault="00325FEF" w:rsidP="00326DCB">
    <w:pPr>
      <w:pStyle w:val="LPA-CopyHeading1"/>
      <w:rPr>
        <w:lang w:val="en-AU"/>
      </w:rPr>
    </w:pPr>
    <w:r>
      <w:rPr>
        <w:lang w:val="en-AU"/>
      </w:rPr>
      <w:t>FEEDBACK</w:t>
    </w:r>
    <w:r w:rsidR="008D46FA">
      <w:rPr>
        <w:lang w:val="en-AU"/>
      </w:rPr>
      <w:t xml:space="preserve">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B8"/>
    <w:multiLevelType w:val="hybridMultilevel"/>
    <w:tmpl w:val="11AA1834"/>
    <w:lvl w:ilvl="0" w:tplc="E0629780">
      <w:start w:val="1"/>
      <w:numFmt w:val="bullet"/>
      <w:pStyle w:val="LPABullets"/>
      <w:lvlText w:val=""/>
      <w:lvlJc w:val="left"/>
      <w:pPr>
        <w:ind w:left="65" w:hanging="425"/>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965E0"/>
    <w:multiLevelType w:val="hybridMultilevel"/>
    <w:tmpl w:val="1812E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A4571"/>
    <w:multiLevelType w:val="hybridMultilevel"/>
    <w:tmpl w:val="9DDA5056"/>
    <w:lvl w:ilvl="0" w:tplc="0C09000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A23561"/>
    <w:multiLevelType w:val="hybridMultilevel"/>
    <w:tmpl w:val="F10ABF3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831884"/>
    <w:multiLevelType w:val="hybridMultilevel"/>
    <w:tmpl w:val="F5FA2672"/>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7" w15:restartNumberingAfterBreak="0">
    <w:nsid w:val="1D015540"/>
    <w:multiLevelType w:val="hybridMultilevel"/>
    <w:tmpl w:val="CC2A16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D666CC"/>
    <w:multiLevelType w:val="hybridMultilevel"/>
    <w:tmpl w:val="9956E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B50C2"/>
    <w:multiLevelType w:val="hybridMultilevel"/>
    <w:tmpl w:val="87F66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DC43F4"/>
    <w:multiLevelType w:val="hybridMultilevel"/>
    <w:tmpl w:val="0804D0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9F467B"/>
    <w:multiLevelType w:val="hybridMultilevel"/>
    <w:tmpl w:val="2D6C1798"/>
    <w:lvl w:ilvl="0" w:tplc="84CCE69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AC6DAB"/>
    <w:multiLevelType w:val="hybridMultilevel"/>
    <w:tmpl w:val="D9B0C1C0"/>
    <w:lvl w:ilvl="0" w:tplc="84CCE69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FA345A"/>
    <w:multiLevelType w:val="hybridMultilevel"/>
    <w:tmpl w:val="41CC8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36EE5"/>
    <w:multiLevelType w:val="hybridMultilevel"/>
    <w:tmpl w:val="2EBC2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B6785"/>
    <w:multiLevelType w:val="hybridMultilevel"/>
    <w:tmpl w:val="E3026B80"/>
    <w:lvl w:ilvl="0" w:tplc="84CCE69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9538B3"/>
    <w:multiLevelType w:val="hybridMultilevel"/>
    <w:tmpl w:val="F2007B46"/>
    <w:lvl w:ilvl="0" w:tplc="84CCE69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1083463">
    <w:abstractNumId w:val="0"/>
  </w:num>
  <w:num w:numId="2" w16cid:durableId="893387808">
    <w:abstractNumId w:val="11"/>
  </w:num>
  <w:num w:numId="3" w16cid:durableId="1924142666">
    <w:abstractNumId w:val="24"/>
  </w:num>
  <w:num w:numId="4" w16cid:durableId="1794904840">
    <w:abstractNumId w:val="3"/>
  </w:num>
  <w:num w:numId="5" w16cid:durableId="2057851107">
    <w:abstractNumId w:val="22"/>
  </w:num>
  <w:num w:numId="6" w16cid:durableId="820464604">
    <w:abstractNumId w:val="12"/>
  </w:num>
  <w:num w:numId="7" w16cid:durableId="46493195">
    <w:abstractNumId w:val="21"/>
  </w:num>
  <w:num w:numId="8" w16cid:durableId="1639191756">
    <w:abstractNumId w:val="14"/>
  </w:num>
  <w:num w:numId="9" w16cid:durableId="1076897323">
    <w:abstractNumId w:val="9"/>
  </w:num>
  <w:num w:numId="10" w16cid:durableId="860356891">
    <w:abstractNumId w:val="16"/>
  </w:num>
  <w:num w:numId="11" w16cid:durableId="462500610">
    <w:abstractNumId w:val="6"/>
  </w:num>
  <w:num w:numId="12" w16cid:durableId="1571885052">
    <w:abstractNumId w:val="4"/>
  </w:num>
  <w:num w:numId="13" w16cid:durableId="1238976379">
    <w:abstractNumId w:val="1"/>
  </w:num>
  <w:num w:numId="14" w16cid:durableId="409693056">
    <w:abstractNumId w:val="7"/>
  </w:num>
  <w:num w:numId="15" w16cid:durableId="209155241">
    <w:abstractNumId w:val="10"/>
  </w:num>
  <w:num w:numId="16" w16cid:durableId="1317227435">
    <w:abstractNumId w:val="19"/>
  </w:num>
  <w:num w:numId="17" w16cid:durableId="550000293">
    <w:abstractNumId w:val="20"/>
  </w:num>
  <w:num w:numId="18" w16cid:durableId="1714310747">
    <w:abstractNumId w:val="8"/>
  </w:num>
  <w:num w:numId="19" w16cid:durableId="2068915382">
    <w:abstractNumId w:val="18"/>
  </w:num>
  <w:num w:numId="20" w16cid:durableId="1135489959">
    <w:abstractNumId w:val="15"/>
  </w:num>
  <w:num w:numId="21" w16cid:durableId="97726382">
    <w:abstractNumId w:val="17"/>
  </w:num>
  <w:num w:numId="22" w16cid:durableId="2003700753">
    <w:abstractNumId w:val="2"/>
  </w:num>
  <w:num w:numId="23" w16cid:durableId="963732386">
    <w:abstractNumId w:val="5"/>
  </w:num>
  <w:num w:numId="24" w16cid:durableId="1518038913">
    <w:abstractNumId w:val="23"/>
  </w:num>
  <w:num w:numId="25" w16cid:durableId="863521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09C0"/>
    <w:rsid w:val="000031B2"/>
    <w:rsid w:val="00004E7D"/>
    <w:rsid w:val="000050F1"/>
    <w:rsid w:val="000068CD"/>
    <w:rsid w:val="00012B35"/>
    <w:rsid w:val="00014500"/>
    <w:rsid w:val="000166E9"/>
    <w:rsid w:val="00023A72"/>
    <w:rsid w:val="00033CC3"/>
    <w:rsid w:val="00035FC8"/>
    <w:rsid w:val="00036DA6"/>
    <w:rsid w:val="00037AC5"/>
    <w:rsid w:val="00040797"/>
    <w:rsid w:val="00043B2B"/>
    <w:rsid w:val="00047E92"/>
    <w:rsid w:val="00047FDE"/>
    <w:rsid w:val="00050AAB"/>
    <w:rsid w:val="000527A6"/>
    <w:rsid w:val="00054F0B"/>
    <w:rsid w:val="000835F7"/>
    <w:rsid w:val="000838B4"/>
    <w:rsid w:val="00084419"/>
    <w:rsid w:val="00093092"/>
    <w:rsid w:val="0009662E"/>
    <w:rsid w:val="000A52B4"/>
    <w:rsid w:val="000A5F5D"/>
    <w:rsid w:val="000B3B7D"/>
    <w:rsid w:val="000C3737"/>
    <w:rsid w:val="000C79E2"/>
    <w:rsid w:val="000D14E9"/>
    <w:rsid w:val="000D49C6"/>
    <w:rsid w:val="000D7D5D"/>
    <w:rsid w:val="000E064B"/>
    <w:rsid w:val="000E0A22"/>
    <w:rsid w:val="000E195E"/>
    <w:rsid w:val="000E5413"/>
    <w:rsid w:val="000F07C5"/>
    <w:rsid w:val="000F097C"/>
    <w:rsid w:val="0010736C"/>
    <w:rsid w:val="0011424E"/>
    <w:rsid w:val="00120B3D"/>
    <w:rsid w:val="00121267"/>
    <w:rsid w:val="00121EBD"/>
    <w:rsid w:val="0012541A"/>
    <w:rsid w:val="001279B3"/>
    <w:rsid w:val="001308DF"/>
    <w:rsid w:val="00130A7B"/>
    <w:rsid w:val="00145440"/>
    <w:rsid w:val="0014763A"/>
    <w:rsid w:val="0014794E"/>
    <w:rsid w:val="001502AE"/>
    <w:rsid w:val="00152B24"/>
    <w:rsid w:val="001576E2"/>
    <w:rsid w:val="00157E5C"/>
    <w:rsid w:val="00160D37"/>
    <w:rsid w:val="00166FCB"/>
    <w:rsid w:val="0017288C"/>
    <w:rsid w:val="001776A2"/>
    <w:rsid w:val="00177FA7"/>
    <w:rsid w:val="00180818"/>
    <w:rsid w:val="00185DEA"/>
    <w:rsid w:val="00187680"/>
    <w:rsid w:val="00190305"/>
    <w:rsid w:val="00190D59"/>
    <w:rsid w:val="00191394"/>
    <w:rsid w:val="00193B05"/>
    <w:rsid w:val="00194991"/>
    <w:rsid w:val="001A1985"/>
    <w:rsid w:val="001A402F"/>
    <w:rsid w:val="001A59C3"/>
    <w:rsid w:val="001A7342"/>
    <w:rsid w:val="001B518C"/>
    <w:rsid w:val="001C7876"/>
    <w:rsid w:val="001D1958"/>
    <w:rsid w:val="001D3543"/>
    <w:rsid w:val="001E1D39"/>
    <w:rsid w:val="001F0788"/>
    <w:rsid w:val="002004C3"/>
    <w:rsid w:val="00202F10"/>
    <w:rsid w:val="00204A01"/>
    <w:rsid w:val="002077DD"/>
    <w:rsid w:val="00207E41"/>
    <w:rsid w:val="0021257F"/>
    <w:rsid w:val="0021381C"/>
    <w:rsid w:val="00214718"/>
    <w:rsid w:val="002274EA"/>
    <w:rsid w:val="00231920"/>
    <w:rsid w:val="00231B73"/>
    <w:rsid w:val="00232891"/>
    <w:rsid w:val="002337C2"/>
    <w:rsid w:val="00235583"/>
    <w:rsid w:val="00235B4D"/>
    <w:rsid w:val="00250486"/>
    <w:rsid w:val="0025080D"/>
    <w:rsid w:val="00262A5B"/>
    <w:rsid w:val="00263436"/>
    <w:rsid w:val="00264CF6"/>
    <w:rsid w:val="00265BAF"/>
    <w:rsid w:val="00270897"/>
    <w:rsid w:val="00273E62"/>
    <w:rsid w:val="00275828"/>
    <w:rsid w:val="002805C6"/>
    <w:rsid w:val="00292A6B"/>
    <w:rsid w:val="0029583F"/>
    <w:rsid w:val="002A090F"/>
    <w:rsid w:val="002A1024"/>
    <w:rsid w:val="002B1997"/>
    <w:rsid w:val="002B4782"/>
    <w:rsid w:val="002B4F42"/>
    <w:rsid w:val="002B62CC"/>
    <w:rsid w:val="002C0B15"/>
    <w:rsid w:val="002C194B"/>
    <w:rsid w:val="002C5021"/>
    <w:rsid w:val="002C7FB5"/>
    <w:rsid w:val="002D038A"/>
    <w:rsid w:val="002D4592"/>
    <w:rsid w:val="002D46A7"/>
    <w:rsid w:val="002D5052"/>
    <w:rsid w:val="002D6A8B"/>
    <w:rsid w:val="002E3680"/>
    <w:rsid w:val="002F5D67"/>
    <w:rsid w:val="0030631D"/>
    <w:rsid w:val="00313EBE"/>
    <w:rsid w:val="003175B9"/>
    <w:rsid w:val="00317E6D"/>
    <w:rsid w:val="00325FEF"/>
    <w:rsid w:val="00326DCB"/>
    <w:rsid w:val="00332417"/>
    <w:rsid w:val="003369F7"/>
    <w:rsid w:val="00343744"/>
    <w:rsid w:val="00345264"/>
    <w:rsid w:val="00356DF0"/>
    <w:rsid w:val="00357D75"/>
    <w:rsid w:val="00363ED8"/>
    <w:rsid w:val="00365A26"/>
    <w:rsid w:val="0037261D"/>
    <w:rsid w:val="00380237"/>
    <w:rsid w:val="00380682"/>
    <w:rsid w:val="003912A5"/>
    <w:rsid w:val="00394097"/>
    <w:rsid w:val="003A15E0"/>
    <w:rsid w:val="003A45C7"/>
    <w:rsid w:val="003A72BB"/>
    <w:rsid w:val="003B0CB0"/>
    <w:rsid w:val="003C508F"/>
    <w:rsid w:val="003D192B"/>
    <w:rsid w:val="003D31AA"/>
    <w:rsid w:val="003D34E3"/>
    <w:rsid w:val="003E0ADB"/>
    <w:rsid w:val="003E6C3B"/>
    <w:rsid w:val="003E7659"/>
    <w:rsid w:val="003F08E5"/>
    <w:rsid w:val="003F4E81"/>
    <w:rsid w:val="003F7C98"/>
    <w:rsid w:val="0040054D"/>
    <w:rsid w:val="00406495"/>
    <w:rsid w:val="0040759B"/>
    <w:rsid w:val="004109BC"/>
    <w:rsid w:val="00412748"/>
    <w:rsid w:val="00423514"/>
    <w:rsid w:val="004377DD"/>
    <w:rsid w:val="00441260"/>
    <w:rsid w:val="00450294"/>
    <w:rsid w:val="0045482A"/>
    <w:rsid w:val="004552BF"/>
    <w:rsid w:val="00455AF7"/>
    <w:rsid w:val="00457624"/>
    <w:rsid w:val="004578EE"/>
    <w:rsid w:val="00457F14"/>
    <w:rsid w:val="00462441"/>
    <w:rsid w:val="0046361B"/>
    <w:rsid w:val="004801E2"/>
    <w:rsid w:val="004913EF"/>
    <w:rsid w:val="004945CE"/>
    <w:rsid w:val="004A4125"/>
    <w:rsid w:val="004A4736"/>
    <w:rsid w:val="004A790F"/>
    <w:rsid w:val="004B2862"/>
    <w:rsid w:val="004C2BFE"/>
    <w:rsid w:val="004D6227"/>
    <w:rsid w:val="004D7290"/>
    <w:rsid w:val="004E0995"/>
    <w:rsid w:val="004E3397"/>
    <w:rsid w:val="004E3AB9"/>
    <w:rsid w:val="004E7179"/>
    <w:rsid w:val="004F09B8"/>
    <w:rsid w:val="00507BE6"/>
    <w:rsid w:val="0051273E"/>
    <w:rsid w:val="005173F3"/>
    <w:rsid w:val="0052705F"/>
    <w:rsid w:val="005274BB"/>
    <w:rsid w:val="00527F13"/>
    <w:rsid w:val="00530911"/>
    <w:rsid w:val="005361CC"/>
    <w:rsid w:val="005418D1"/>
    <w:rsid w:val="00545C1A"/>
    <w:rsid w:val="005475DC"/>
    <w:rsid w:val="005530F7"/>
    <w:rsid w:val="0056148A"/>
    <w:rsid w:val="00563F85"/>
    <w:rsid w:val="00566871"/>
    <w:rsid w:val="00566C01"/>
    <w:rsid w:val="0057061B"/>
    <w:rsid w:val="00570817"/>
    <w:rsid w:val="00571E85"/>
    <w:rsid w:val="005743BE"/>
    <w:rsid w:val="00574942"/>
    <w:rsid w:val="00577B55"/>
    <w:rsid w:val="005803D3"/>
    <w:rsid w:val="005809D6"/>
    <w:rsid w:val="005816A7"/>
    <w:rsid w:val="00586DE4"/>
    <w:rsid w:val="00594CF3"/>
    <w:rsid w:val="0059661A"/>
    <w:rsid w:val="005A45C8"/>
    <w:rsid w:val="005A5AB4"/>
    <w:rsid w:val="005A606C"/>
    <w:rsid w:val="005B08EA"/>
    <w:rsid w:val="005B0DA0"/>
    <w:rsid w:val="005B2BA3"/>
    <w:rsid w:val="005B6786"/>
    <w:rsid w:val="005C01C7"/>
    <w:rsid w:val="005C7B35"/>
    <w:rsid w:val="005D5C09"/>
    <w:rsid w:val="005E2493"/>
    <w:rsid w:val="005E5CE2"/>
    <w:rsid w:val="005E7542"/>
    <w:rsid w:val="005F03F4"/>
    <w:rsid w:val="005F201F"/>
    <w:rsid w:val="00602658"/>
    <w:rsid w:val="00603127"/>
    <w:rsid w:val="00604FD8"/>
    <w:rsid w:val="00605F0C"/>
    <w:rsid w:val="00606C53"/>
    <w:rsid w:val="006165A5"/>
    <w:rsid w:val="006174FF"/>
    <w:rsid w:val="00621E01"/>
    <w:rsid w:val="00622CFF"/>
    <w:rsid w:val="00627917"/>
    <w:rsid w:val="006302A7"/>
    <w:rsid w:val="00632BC6"/>
    <w:rsid w:val="00632C29"/>
    <w:rsid w:val="00635124"/>
    <w:rsid w:val="00637280"/>
    <w:rsid w:val="006400DD"/>
    <w:rsid w:val="0064400D"/>
    <w:rsid w:val="006448A6"/>
    <w:rsid w:val="00660D33"/>
    <w:rsid w:val="00660D5A"/>
    <w:rsid w:val="006633B1"/>
    <w:rsid w:val="00663A0E"/>
    <w:rsid w:val="006671D5"/>
    <w:rsid w:val="006701ED"/>
    <w:rsid w:val="00673433"/>
    <w:rsid w:val="006762B6"/>
    <w:rsid w:val="00680DFB"/>
    <w:rsid w:val="00690392"/>
    <w:rsid w:val="00691C0C"/>
    <w:rsid w:val="006939B8"/>
    <w:rsid w:val="006975BB"/>
    <w:rsid w:val="006A28DB"/>
    <w:rsid w:val="006B4661"/>
    <w:rsid w:val="006C45C1"/>
    <w:rsid w:val="006C7BD6"/>
    <w:rsid w:val="006E0AD5"/>
    <w:rsid w:val="006F3002"/>
    <w:rsid w:val="007014EA"/>
    <w:rsid w:val="00701C69"/>
    <w:rsid w:val="00703E1A"/>
    <w:rsid w:val="00705F50"/>
    <w:rsid w:val="00710673"/>
    <w:rsid w:val="00711554"/>
    <w:rsid w:val="00721C7B"/>
    <w:rsid w:val="0072242D"/>
    <w:rsid w:val="007231C6"/>
    <w:rsid w:val="007245A2"/>
    <w:rsid w:val="00727D67"/>
    <w:rsid w:val="007301A2"/>
    <w:rsid w:val="00732158"/>
    <w:rsid w:val="00735073"/>
    <w:rsid w:val="00736A31"/>
    <w:rsid w:val="00740496"/>
    <w:rsid w:val="00741245"/>
    <w:rsid w:val="00743C58"/>
    <w:rsid w:val="00744EE9"/>
    <w:rsid w:val="007558E3"/>
    <w:rsid w:val="00767809"/>
    <w:rsid w:val="00767F88"/>
    <w:rsid w:val="00772E1E"/>
    <w:rsid w:val="00774D94"/>
    <w:rsid w:val="00784614"/>
    <w:rsid w:val="007A1552"/>
    <w:rsid w:val="007B097D"/>
    <w:rsid w:val="007B1AF9"/>
    <w:rsid w:val="007B4C94"/>
    <w:rsid w:val="007B50EC"/>
    <w:rsid w:val="007B646C"/>
    <w:rsid w:val="007C24B8"/>
    <w:rsid w:val="007C3A26"/>
    <w:rsid w:val="007C7638"/>
    <w:rsid w:val="007E23D0"/>
    <w:rsid w:val="007F241B"/>
    <w:rsid w:val="007F4C9F"/>
    <w:rsid w:val="007F5463"/>
    <w:rsid w:val="007F5EDB"/>
    <w:rsid w:val="008021CE"/>
    <w:rsid w:val="00804184"/>
    <w:rsid w:val="008100AA"/>
    <w:rsid w:val="008124DF"/>
    <w:rsid w:val="0082107E"/>
    <w:rsid w:val="00830099"/>
    <w:rsid w:val="008336EC"/>
    <w:rsid w:val="00840D9F"/>
    <w:rsid w:val="008412B6"/>
    <w:rsid w:val="00841B5A"/>
    <w:rsid w:val="00845762"/>
    <w:rsid w:val="00850058"/>
    <w:rsid w:val="00855C1F"/>
    <w:rsid w:val="00860DFB"/>
    <w:rsid w:val="0086155D"/>
    <w:rsid w:val="008625F2"/>
    <w:rsid w:val="00872052"/>
    <w:rsid w:val="008750F1"/>
    <w:rsid w:val="00882B58"/>
    <w:rsid w:val="008918EE"/>
    <w:rsid w:val="0089664C"/>
    <w:rsid w:val="008A1143"/>
    <w:rsid w:val="008A2835"/>
    <w:rsid w:val="008A3572"/>
    <w:rsid w:val="008A7C97"/>
    <w:rsid w:val="008B0774"/>
    <w:rsid w:val="008B09E9"/>
    <w:rsid w:val="008B16C3"/>
    <w:rsid w:val="008B2AC8"/>
    <w:rsid w:val="008B37AB"/>
    <w:rsid w:val="008B5405"/>
    <w:rsid w:val="008B57A1"/>
    <w:rsid w:val="008C3AAD"/>
    <w:rsid w:val="008C4BB4"/>
    <w:rsid w:val="008C5F0D"/>
    <w:rsid w:val="008D3F3E"/>
    <w:rsid w:val="008D46FA"/>
    <w:rsid w:val="008D63BC"/>
    <w:rsid w:val="008F352C"/>
    <w:rsid w:val="008F6747"/>
    <w:rsid w:val="008F6986"/>
    <w:rsid w:val="008F7800"/>
    <w:rsid w:val="0090454E"/>
    <w:rsid w:val="00914B8B"/>
    <w:rsid w:val="009211DD"/>
    <w:rsid w:val="009243FC"/>
    <w:rsid w:val="00924990"/>
    <w:rsid w:val="00933C4E"/>
    <w:rsid w:val="009353C6"/>
    <w:rsid w:val="00937CB0"/>
    <w:rsid w:val="00957E49"/>
    <w:rsid w:val="00957E9E"/>
    <w:rsid w:val="00961041"/>
    <w:rsid w:val="009622F2"/>
    <w:rsid w:val="009630B5"/>
    <w:rsid w:val="0096495E"/>
    <w:rsid w:val="00964DDF"/>
    <w:rsid w:val="00966FBB"/>
    <w:rsid w:val="0096773D"/>
    <w:rsid w:val="009720DA"/>
    <w:rsid w:val="00975DBB"/>
    <w:rsid w:val="00975E21"/>
    <w:rsid w:val="00981509"/>
    <w:rsid w:val="009816B2"/>
    <w:rsid w:val="0098556B"/>
    <w:rsid w:val="00997D60"/>
    <w:rsid w:val="009A17C3"/>
    <w:rsid w:val="009A5F12"/>
    <w:rsid w:val="009B073E"/>
    <w:rsid w:val="009C238A"/>
    <w:rsid w:val="009D209B"/>
    <w:rsid w:val="009D2893"/>
    <w:rsid w:val="009D3E6F"/>
    <w:rsid w:val="009D481E"/>
    <w:rsid w:val="009E2C5B"/>
    <w:rsid w:val="009E31C3"/>
    <w:rsid w:val="009E5CB7"/>
    <w:rsid w:val="009E644C"/>
    <w:rsid w:val="009F586E"/>
    <w:rsid w:val="009F65D8"/>
    <w:rsid w:val="00A006C8"/>
    <w:rsid w:val="00A01E90"/>
    <w:rsid w:val="00A0506C"/>
    <w:rsid w:val="00A12E67"/>
    <w:rsid w:val="00A160D0"/>
    <w:rsid w:val="00A16DC5"/>
    <w:rsid w:val="00A24CC4"/>
    <w:rsid w:val="00A27C93"/>
    <w:rsid w:val="00A326C6"/>
    <w:rsid w:val="00A32A89"/>
    <w:rsid w:val="00A3314E"/>
    <w:rsid w:val="00A34011"/>
    <w:rsid w:val="00A44EC3"/>
    <w:rsid w:val="00A510B0"/>
    <w:rsid w:val="00A543A2"/>
    <w:rsid w:val="00A5694F"/>
    <w:rsid w:val="00A5752C"/>
    <w:rsid w:val="00A66DCB"/>
    <w:rsid w:val="00A71822"/>
    <w:rsid w:val="00A743CC"/>
    <w:rsid w:val="00A83FF4"/>
    <w:rsid w:val="00A851CA"/>
    <w:rsid w:val="00A93067"/>
    <w:rsid w:val="00A93A4E"/>
    <w:rsid w:val="00A93CCF"/>
    <w:rsid w:val="00A94F7D"/>
    <w:rsid w:val="00AA1509"/>
    <w:rsid w:val="00AA153B"/>
    <w:rsid w:val="00AA5109"/>
    <w:rsid w:val="00AA70AC"/>
    <w:rsid w:val="00AA7A4A"/>
    <w:rsid w:val="00AB4423"/>
    <w:rsid w:val="00AB4FF6"/>
    <w:rsid w:val="00AC0041"/>
    <w:rsid w:val="00AC18FF"/>
    <w:rsid w:val="00AC1F9C"/>
    <w:rsid w:val="00AC6FF6"/>
    <w:rsid w:val="00AD0CB2"/>
    <w:rsid w:val="00AD2364"/>
    <w:rsid w:val="00AD6193"/>
    <w:rsid w:val="00AD69DD"/>
    <w:rsid w:val="00AE33D3"/>
    <w:rsid w:val="00AE4EA0"/>
    <w:rsid w:val="00AF0685"/>
    <w:rsid w:val="00AF21A3"/>
    <w:rsid w:val="00B00376"/>
    <w:rsid w:val="00B04558"/>
    <w:rsid w:val="00B05B79"/>
    <w:rsid w:val="00B246EC"/>
    <w:rsid w:val="00B247DC"/>
    <w:rsid w:val="00B24A47"/>
    <w:rsid w:val="00B252AA"/>
    <w:rsid w:val="00B256B3"/>
    <w:rsid w:val="00B323C9"/>
    <w:rsid w:val="00B35800"/>
    <w:rsid w:val="00B4174E"/>
    <w:rsid w:val="00B51340"/>
    <w:rsid w:val="00B527DF"/>
    <w:rsid w:val="00B60487"/>
    <w:rsid w:val="00B62CEA"/>
    <w:rsid w:val="00B73D5C"/>
    <w:rsid w:val="00B87455"/>
    <w:rsid w:val="00B90DE8"/>
    <w:rsid w:val="00B93585"/>
    <w:rsid w:val="00B939D7"/>
    <w:rsid w:val="00BA1C85"/>
    <w:rsid w:val="00BA5684"/>
    <w:rsid w:val="00BB3648"/>
    <w:rsid w:val="00BB3B3A"/>
    <w:rsid w:val="00BC56E7"/>
    <w:rsid w:val="00BC5869"/>
    <w:rsid w:val="00BD05DB"/>
    <w:rsid w:val="00BD4B87"/>
    <w:rsid w:val="00BD5FE4"/>
    <w:rsid w:val="00BF01CF"/>
    <w:rsid w:val="00BF2966"/>
    <w:rsid w:val="00BF573C"/>
    <w:rsid w:val="00C01500"/>
    <w:rsid w:val="00C024B0"/>
    <w:rsid w:val="00C02EBA"/>
    <w:rsid w:val="00C03FBE"/>
    <w:rsid w:val="00C043B2"/>
    <w:rsid w:val="00C122CD"/>
    <w:rsid w:val="00C20C9C"/>
    <w:rsid w:val="00C27E08"/>
    <w:rsid w:val="00C30DD8"/>
    <w:rsid w:val="00C32EEA"/>
    <w:rsid w:val="00C404E9"/>
    <w:rsid w:val="00C476D7"/>
    <w:rsid w:val="00C50A32"/>
    <w:rsid w:val="00C51E67"/>
    <w:rsid w:val="00C538E1"/>
    <w:rsid w:val="00C53F72"/>
    <w:rsid w:val="00C55C2A"/>
    <w:rsid w:val="00C57CC5"/>
    <w:rsid w:val="00C663FB"/>
    <w:rsid w:val="00C664F8"/>
    <w:rsid w:val="00C7206F"/>
    <w:rsid w:val="00C7238E"/>
    <w:rsid w:val="00C726D0"/>
    <w:rsid w:val="00C77328"/>
    <w:rsid w:val="00C81DFE"/>
    <w:rsid w:val="00C82AFB"/>
    <w:rsid w:val="00C86F49"/>
    <w:rsid w:val="00C91410"/>
    <w:rsid w:val="00CA69A8"/>
    <w:rsid w:val="00CB1559"/>
    <w:rsid w:val="00CB1A67"/>
    <w:rsid w:val="00CB219E"/>
    <w:rsid w:val="00CB4846"/>
    <w:rsid w:val="00CC1552"/>
    <w:rsid w:val="00CC2C09"/>
    <w:rsid w:val="00CC4349"/>
    <w:rsid w:val="00CC64DC"/>
    <w:rsid w:val="00CD20DE"/>
    <w:rsid w:val="00CD49A3"/>
    <w:rsid w:val="00CE11B0"/>
    <w:rsid w:val="00CE3C7E"/>
    <w:rsid w:val="00CE40DF"/>
    <w:rsid w:val="00CE47F0"/>
    <w:rsid w:val="00CE74B3"/>
    <w:rsid w:val="00CF042B"/>
    <w:rsid w:val="00D027F0"/>
    <w:rsid w:val="00D02C91"/>
    <w:rsid w:val="00D03D5B"/>
    <w:rsid w:val="00D057E0"/>
    <w:rsid w:val="00D10BB0"/>
    <w:rsid w:val="00D14A9B"/>
    <w:rsid w:val="00D23D78"/>
    <w:rsid w:val="00D331DD"/>
    <w:rsid w:val="00D338A9"/>
    <w:rsid w:val="00D37BD2"/>
    <w:rsid w:val="00D428BE"/>
    <w:rsid w:val="00D47302"/>
    <w:rsid w:val="00D5063F"/>
    <w:rsid w:val="00D517AF"/>
    <w:rsid w:val="00D64302"/>
    <w:rsid w:val="00D71B61"/>
    <w:rsid w:val="00D777B9"/>
    <w:rsid w:val="00D77AFD"/>
    <w:rsid w:val="00D8003B"/>
    <w:rsid w:val="00D9056C"/>
    <w:rsid w:val="00D96C0A"/>
    <w:rsid w:val="00DA0A3B"/>
    <w:rsid w:val="00DA1CDB"/>
    <w:rsid w:val="00DA48B0"/>
    <w:rsid w:val="00DA5DE5"/>
    <w:rsid w:val="00DA68B7"/>
    <w:rsid w:val="00DA7443"/>
    <w:rsid w:val="00DA7DC8"/>
    <w:rsid w:val="00DB0F82"/>
    <w:rsid w:val="00DB606E"/>
    <w:rsid w:val="00DB769E"/>
    <w:rsid w:val="00DB7B17"/>
    <w:rsid w:val="00DC0F59"/>
    <w:rsid w:val="00DC36AA"/>
    <w:rsid w:val="00DC595F"/>
    <w:rsid w:val="00DD3C4A"/>
    <w:rsid w:val="00DE547B"/>
    <w:rsid w:val="00DE7E8D"/>
    <w:rsid w:val="00DF6166"/>
    <w:rsid w:val="00DF61B6"/>
    <w:rsid w:val="00DF7E27"/>
    <w:rsid w:val="00E03E5A"/>
    <w:rsid w:val="00E06930"/>
    <w:rsid w:val="00E2134E"/>
    <w:rsid w:val="00E2290A"/>
    <w:rsid w:val="00E23181"/>
    <w:rsid w:val="00E2490F"/>
    <w:rsid w:val="00E24A62"/>
    <w:rsid w:val="00E25A60"/>
    <w:rsid w:val="00E269D3"/>
    <w:rsid w:val="00E37D56"/>
    <w:rsid w:val="00E40FC1"/>
    <w:rsid w:val="00E420BB"/>
    <w:rsid w:val="00E47FE4"/>
    <w:rsid w:val="00E50122"/>
    <w:rsid w:val="00E5488E"/>
    <w:rsid w:val="00E560CB"/>
    <w:rsid w:val="00E575CE"/>
    <w:rsid w:val="00E716F9"/>
    <w:rsid w:val="00E74ADC"/>
    <w:rsid w:val="00E83757"/>
    <w:rsid w:val="00E83911"/>
    <w:rsid w:val="00E85A67"/>
    <w:rsid w:val="00E9103B"/>
    <w:rsid w:val="00EA09E4"/>
    <w:rsid w:val="00EA0CB8"/>
    <w:rsid w:val="00EA2414"/>
    <w:rsid w:val="00EA2D86"/>
    <w:rsid w:val="00EB11FE"/>
    <w:rsid w:val="00EC5180"/>
    <w:rsid w:val="00EC51EB"/>
    <w:rsid w:val="00ED488C"/>
    <w:rsid w:val="00ED7941"/>
    <w:rsid w:val="00EE006D"/>
    <w:rsid w:val="00EE2AA4"/>
    <w:rsid w:val="00EE5298"/>
    <w:rsid w:val="00EF5F3D"/>
    <w:rsid w:val="00F00854"/>
    <w:rsid w:val="00F01D44"/>
    <w:rsid w:val="00F06115"/>
    <w:rsid w:val="00F07EDE"/>
    <w:rsid w:val="00F1103B"/>
    <w:rsid w:val="00F110CF"/>
    <w:rsid w:val="00F21238"/>
    <w:rsid w:val="00F237A4"/>
    <w:rsid w:val="00F253BD"/>
    <w:rsid w:val="00F258E6"/>
    <w:rsid w:val="00F26319"/>
    <w:rsid w:val="00F30EAB"/>
    <w:rsid w:val="00F3299D"/>
    <w:rsid w:val="00F32B22"/>
    <w:rsid w:val="00F336DD"/>
    <w:rsid w:val="00F355C9"/>
    <w:rsid w:val="00F37EA8"/>
    <w:rsid w:val="00F4498A"/>
    <w:rsid w:val="00F472B4"/>
    <w:rsid w:val="00F75F96"/>
    <w:rsid w:val="00F77E58"/>
    <w:rsid w:val="00F87601"/>
    <w:rsid w:val="00F97C62"/>
    <w:rsid w:val="00FA0185"/>
    <w:rsid w:val="00FA77F7"/>
    <w:rsid w:val="00FB11FA"/>
    <w:rsid w:val="00FB1CFE"/>
    <w:rsid w:val="00FB1DB1"/>
    <w:rsid w:val="00FB2827"/>
    <w:rsid w:val="00FB3359"/>
    <w:rsid w:val="00FB35B8"/>
    <w:rsid w:val="00FB3F81"/>
    <w:rsid w:val="00FC0A59"/>
    <w:rsid w:val="00FC3237"/>
    <w:rsid w:val="00FD26CA"/>
    <w:rsid w:val="00FD4447"/>
    <w:rsid w:val="00FE6949"/>
    <w:rsid w:val="00FF018C"/>
    <w:rsid w:val="00FF5281"/>
    <w:rsid w:val="027CEAA1"/>
    <w:rsid w:val="05962346"/>
    <w:rsid w:val="0D74F272"/>
    <w:rsid w:val="12E09A7E"/>
    <w:rsid w:val="18AA2CEC"/>
    <w:rsid w:val="1FF520EE"/>
    <w:rsid w:val="20B6700C"/>
    <w:rsid w:val="21BE5474"/>
    <w:rsid w:val="2263BE80"/>
    <w:rsid w:val="23DD1997"/>
    <w:rsid w:val="24912A57"/>
    <w:rsid w:val="2613D25B"/>
    <w:rsid w:val="28035FCF"/>
    <w:rsid w:val="294B731D"/>
    <w:rsid w:val="2C376815"/>
    <w:rsid w:val="2C3B7E67"/>
    <w:rsid w:val="301EF7EA"/>
    <w:rsid w:val="3148C0D0"/>
    <w:rsid w:val="33A1A12B"/>
    <w:rsid w:val="34B5AE1B"/>
    <w:rsid w:val="354A114E"/>
    <w:rsid w:val="3578F0D5"/>
    <w:rsid w:val="3581E8B7"/>
    <w:rsid w:val="35D3603C"/>
    <w:rsid w:val="39BF8362"/>
    <w:rsid w:val="39DB78DE"/>
    <w:rsid w:val="3A5559DA"/>
    <w:rsid w:val="3A7AE031"/>
    <w:rsid w:val="421B8F31"/>
    <w:rsid w:val="48A8C0B4"/>
    <w:rsid w:val="4D5F04D6"/>
    <w:rsid w:val="509700E4"/>
    <w:rsid w:val="50E2ACAE"/>
    <w:rsid w:val="53F8B3F6"/>
    <w:rsid w:val="5593F35F"/>
    <w:rsid w:val="593599F6"/>
    <w:rsid w:val="5D157FF7"/>
    <w:rsid w:val="613F6575"/>
    <w:rsid w:val="6327C83F"/>
    <w:rsid w:val="64DC31BB"/>
    <w:rsid w:val="67A5FBD9"/>
    <w:rsid w:val="6B6124F7"/>
    <w:rsid w:val="6E0C923D"/>
    <w:rsid w:val="7378FD77"/>
    <w:rsid w:val="783FA7FF"/>
    <w:rsid w:val="79B587F0"/>
    <w:rsid w:val="79DB7860"/>
    <w:rsid w:val="7B69848F"/>
    <w:rsid w:val="7C6DA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basedOn w:val="Normal"/>
    <w:uiPriority w:val="34"/>
    <w:rsid w:val="00691C0C"/>
    <w:pPr>
      <w:ind w:left="720"/>
      <w:contextualSpacing/>
    </w:pPr>
  </w:style>
  <w:style w:type="paragraph" w:customStyle="1" w:styleId="LPABullets">
    <w:name w:val="LPA Bullets"/>
    <w:basedOn w:val="LPA-MainHeading"/>
    <w:autoRedefine/>
    <w:qFormat/>
    <w:rsid w:val="00CC64DC"/>
    <w:pPr>
      <w:numPr>
        <w:numId w:val="1"/>
      </w:numPr>
      <w:tabs>
        <w:tab w:val="left" w:pos="0"/>
      </w:tabs>
    </w:pPr>
    <w:rPr>
      <w:rFonts w:ascii="Calibri" w:hAnsi="Calibri" w:cs="Times New Roman"/>
      <w:b w:val="0"/>
      <w:color w:val="auto"/>
      <w:sz w:val="22"/>
      <w:szCs w:val="22"/>
      <w:lang w:eastAsia="en-GB"/>
    </w:rPr>
  </w:style>
  <w:style w:type="paragraph" w:customStyle="1" w:styleId="1LPAnumberbullets">
    <w:name w:val="1. LPA number bullets"/>
    <w:autoRedefine/>
    <w:qFormat/>
    <w:rsid w:val="00CC64DC"/>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iPriority w:val="99"/>
    <w:unhideWhenUsed/>
    <w:rsid w:val="00265BAF"/>
    <w:pPr>
      <w:tabs>
        <w:tab w:val="center" w:pos="4513"/>
        <w:tab w:val="right" w:pos="9026"/>
      </w:tabs>
    </w:pPr>
  </w:style>
  <w:style w:type="character" w:customStyle="1" w:styleId="HeaderChar">
    <w:name w:val="Header Char"/>
    <w:basedOn w:val="DefaultParagraphFont"/>
    <w:link w:val="Header"/>
    <w:uiPriority w:val="99"/>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autoRedefine/>
    <w:qFormat/>
    <w:rsid w:val="008B09E9"/>
    <w:pPr>
      <w:spacing w:after="220"/>
    </w:pPr>
    <w:rPr>
      <w:rFonts w:ascii="Calibri" w:hAnsi="Calibri" w:cs="Times New Roman"/>
      <w:sz w:val="22"/>
      <w:szCs w:val="22"/>
      <w:lang w:eastAsia="en-GB"/>
    </w:rPr>
  </w:style>
  <w:style w:type="paragraph" w:customStyle="1" w:styleId="LPA-BodyBold">
    <w:name w:val="LPA - Body Bold"/>
    <w:autoRedefine/>
    <w:qFormat/>
    <w:rsid w:val="007F5EDB"/>
    <w:pPr>
      <w:spacing w:after="128"/>
    </w:pPr>
    <w:rPr>
      <w:rFonts w:ascii="Calibri" w:hAnsi="Calibri" w:cs="Times New Roman"/>
      <w:b/>
      <w:bCs/>
      <w:sz w:val="22"/>
      <w:szCs w:val="22"/>
      <w:lang w:eastAsia="en-GB"/>
    </w:rPr>
  </w:style>
  <w:style w:type="paragraph" w:customStyle="1" w:styleId="LPA-CopyHeading1">
    <w:name w:val="LPA - Copy Heading 1"/>
    <w:autoRedefine/>
    <w:qFormat/>
    <w:rsid w:val="000166E9"/>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CC64DC"/>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CC64DC"/>
    <w:pPr>
      <w:ind w:hanging="284"/>
    </w:pPr>
    <w:rPr>
      <w:b/>
      <w:color w:val="C02144"/>
      <w:sz w:val="40"/>
      <w:szCs w:val="40"/>
      <w:lang w:val="en-US"/>
    </w:rPr>
  </w:style>
  <w:style w:type="paragraph" w:customStyle="1" w:styleId="LPA-Subheading">
    <w:name w:val="LPA - Subheading"/>
    <w:autoRedefine/>
    <w:qFormat/>
    <w:rsid w:val="00CC64DC"/>
    <w:pPr>
      <w:ind w:hanging="284"/>
    </w:pPr>
    <w:rPr>
      <w:color w:val="000000" w:themeColor="text1"/>
      <w:sz w:val="28"/>
      <w:szCs w:val="28"/>
      <w:lang w:val="en-US"/>
    </w:rPr>
  </w:style>
  <w:style w:type="character" w:styleId="UnresolvedMention">
    <w:name w:val="Unresolved Mention"/>
    <w:basedOn w:val="DefaultParagraphFont"/>
    <w:uiPriority w:val="99"/>
    <w:rsid w:val="00E83911"/>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6930"/>
  </w:style>
  <w:style w:type="character" w:styleId="PlaceholderText">
    <w:name w:val="Placeholder Text"/>
    <w:basedOn w:val="DefaultParagraphFont"/>
    <w:uiPriority w:val="99"/>
    <w:semiHidden/>
    <w:rsid w:val="007B646C"/>
    <w:rPr>
      <w:color w:val="808080"/>
    </w:rPr>
  </w:style>
  <w:style w:type="paragraph" w:styleId="CommentSubject">
    <w:name w:val="annotation subject"/>
    <w:basedOn w:val="CommentText"/>
    <w:next w:val="CommentText"/>
    <w:link w:val="CommentSubjectChar"/>
    <w:uiPriority w:val="99"/>
    <w:semiHidden/>
    <w:unhideWhenUsed/>
    <w:rsid w:val="0057061B"/>
    <w:rPr>
      <w:b/>
      <w:bCs/>
    </w:rPr>
  </w:style>
  <w:style w:type="character" w:customStyle="1" w:styleId="CommentSubjectChar">
    <w:name w:val="Comment Subject Char"/>
    <w:basedOn w:val="CommentTextChar"/>
    <w:link w:val="CommentSubject"/>
    <w:uiPriority w:val="99"/>
    <w:semiHidden/>
    <w:rsid w:val="00570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483">
      <w:bodyDiv w:val="1"/>
      <w:marLeft w:val="0"/>
      <w:marRight w:val="0"/>
      <w:marTop w:val="0"/>
      <w:marBottom w:val="0"/>
      <w:divBdr>
        <w:top w:val="none" w:sz="0" w:space="0" w:color="auto"/>
        <w:left w:val="none" w:sz="0" w:space="0" w:color="auto"/>
        <w:bottom w:val="none" w:sz="0" w:space="0" w:color="auto"/>
        <w:right w:val="none" w:sz="0" w:space="0" w:color="auto"/>
      </w:divBdr>
      <w:divsChild>
        <w:div w:id="1076247263">
          <w:marLeft w:val="0"/>
          <w:marRight w:val="0"/>
          <w:marTop w:val="0"/>
          <w:marBottom w:val="0"/>
          <w:divBdr>
            <w:top w:val="none" w:sz="0" w:space="0" w:color="auto"/>
            <w:left w:val="none" w:sz="0" w:space="0" w:color="auto"/>
            <w:bottom w:val="none" w:sz="0" w:space="0" w:color="auto"/>
            <w:right w:val="none" w:sz="0" w:space="0" w:color="auto"/>
          </w:divBdr>
        </w:div>
      </w:divsChild>
    </w:div>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642389437">
      <w:bodyDiv w:val="1"/>
      <w:marLeft w:val="0"/>
      <w:marRight w:val="0"/>
      <w:marTop w:val="0"/>
      <w:marBottom w:val="0"/>
      <w:divBdr>
        <w:top w:val="none" w:sz="0" w:space="0" w:color="auto"/>
        <w:left w:val="none" w:sz="0" w:space="0" w:color="auto"/>
        <w:bottom w:val="none" w:sz="0" w:space="0" w:color="auto"/>
        <w:right w:val="none" w:sz="0" w:space="0" w:color="auto"/>
      </w:divBdr>
      <w:divsChild>
        <w:div w:id="1920216304">
          <w:marLeft w:val="0"/>
          <w:marRight w:val="0"/>
          <w:marTop w:val="0"/>
          <w:marBottom w:val="0"/>
          <w:divBdr>
            <w:top w:val="none" w:sz="0" w:space="0" w:color="auto"/>
            <w:left w:val="none" w:sz="0" w:space="0" w:color="auto"/>
            <w:bottom w:val="none" w:sz="0" w:space="0" w:color="auto"/>
            <w:right w:val="none" w:sz="0" w:space="0" w:color="auto"/>
          </w:divBdr>
        </w:div>
        <w:div w:id="189414999">
          <w:marLeft w:val="0"/>
          <w:marRight w:val="0"/>
          <w:marTop w:val="0"/>
          <w:marBottom w:val="0"/>
          <w:divBdr>
            <w:top w:val="none" w:sz="0" w:space="0" w:color="auto"/>
            <w:left w:val="none" w:sz="0" w:space="0" w:color="auto"/>
            <w:bottom w:val="none" w:sz="0" w:space="0" w:color="auto"/>
            <w:right w:val="none" w:sz="0" w:space="0" w:color="auto"/>
          </w:divBdr>
        </w:div>
      </w:divsChild>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833566452">
      <w:bodyDiv w:val="1"/>
      <w:marLeft w:val="0"/>
      <w:marRight w:val="0"/>
      <w:marTop w:val="0"/>
      <w:marBottom w:val="0"/>
      <w:divBdr>
        <w:top w:val="none" w:sz="0" w:space="0" w:color="auto"/>
        <w:left w:val="none" w:sz="0" w:space="0" w:color="auto"/>
        <w:bottom w:val="none" w:sz="0" w:space="0" w:color="auto"/>
        <w:right w:val="none" w:sz="0" w:space="0" w:color="auto"/>
      </w:divBdr>
      <w:divsChild>
        <w:div w:id="1759329122">
          <w:marLeft w:val="0"/>
          <w:marRight w:val="0"/>
          <w:marTop w:val="0"/>
          <w:marBottom w:val="0"/>
          <w:divBdr>
            <w:top w:val="none" w:sz="0" w:space="0" w:color="auto"/>
            <w:left w:val="none" w:sz="0" w:space="0" w:color="auto"/>
            <w:bottom w:val="none" w:sz="0" w:space="0" w:color="auto"/>
            <w:right w:val="none" w:sz="0" w:space="0" w:color="auto"/>
          </w:divBdr>
        </w:div>
      </w:divsChild>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135560263">
      <w:bodyDiv w:val="1"/>
      <w:marLeft w:val="0"/>
      <w:marRight w:val="0"/>
      <w:marTop w:val="0"/>
      <w:marBottom w:val="0"/>
      <w:divBdr>
        <w:top w:val="none" w:sz="0" w:space="0" w:color="auto"/>
        <w:left w:val="none" w:sz="0" w:space="0" w:color="auto"/>
        <w:bottom w:val="none" w:sz="0" w:space="0" w:color="auto"/>
        <w:right w:val="none" w:sz="0" w:space="0" w:color="auto"/>
      </w:divBdr>
    </w:div>
    <w:div w:id="1183973824">
      <w:bodyDiv w:val="1"/>
      <w:marLeft w:val="0"/>
      <w:marRight w:val="0"/>
      <w:marTop w:val="0"/>
      <w:marBottom w:val="0"/>
      <w:divBdr>
        <w:top w:val="none" w:sz="0" w:space="0" w:color="auto"/>
        <w:left w:val="none" w:sz="0" w:space="0" w:color="auto"/>
        <w:bottom w:val="none" w:sz="0" w:space="0" w:color="auto"/>
        <w:right w:val="none" w:sz="0" w:space="0" w:color="auto"/>
      </w:divBdr>
      <w:divsChild>
        <w:div w:id="1144618458">
          <w:marLeft w:val="0"/>
          <w:marRight w:val="0"/>
          <w:marTop w:val="0"/>
          <w:marBottom w:val="0"/>
          <w:divBdr>
            <w:top w:val="none" w:sz="0" w:space="0" w:color="auto"/>
            <w:left w:val="none" w:sz="0" w:space="0" w:color="auto"/>
            <w:bottom w:val="none" w:sz="0" w:space="0" w:color="auto"/>
            <w:right w:val="none" w:sz="0" w:space="0" w:color="auto"/>
          </w:divBdr>
        </w:div>
      </w:divsChild>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49431010">
      <w:bodyDiv w:val="1"/>
      <w:marLeft w:val="0"/>
      <w:marRight w:val="0"/>
      <w:marTop w:val="0"/>
      <w:marBottom w:val="0"/>
      <w:divBdr>
        <w:top w:val="none" w:sz="0" w:space="0" w:color="auto"/>
        <w:left w:val="none" w:sz="0" w:space="0" w:color="auto"/>
        <w:bottom w:val="none" w:sz="0" w:space="0" w:color="auto"/>
        <w:right w:val="none" w:sz="0" w:space="0" w:color="auto"/>
      </w:divBdr>
      <w:divsChild>
        <w:div w:id="865676090">
          <w:marLeft w:val="0"/>
          <w:marRight w:val="0"/>
          <w:marTop w:val="0"/>
          <w:marBottom w:val="0"/>
          <w:divBdr>
            <w:top w:val="none" w:sz="0" w:space="0" w:color="auto"/>
            <w:left w:val="none" w:sz="0" w:space="0" w:color="auto"/>
            <w:bottom w:val="none" w:sz="0" w:space="0" w:color="auto"/>
            <w:right w:val="none" w:sz="0" w:space="0" w:color="auto"/>
          </w:divBdr>
        </w:div>
      </w:divsChild>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746486187">
      <w:bodyDiv w:val="1"/>
      <w:marLeft w:val="0"/>
      <w:marRight w:val="0"/>
      <w:marTop w:val="0"/>
      <w:marBottom w:val="0"/>
      <w:divBdr>
        <w:top w:val="none" w:sz="0" w:space="0" w:color="auto"/>
        <w:left w:val="none" w:sz="0" w:space="0" w:color="auto"/>
        <w:bottom w:val="none" w:sz="0" w:space="0" w:color="auto"/>
        <w:right w:val="none" w:sz="0" w:space="0" w:color="auto"/>
      </w:divBdr>
      <w:divsChild>
        <w:div w:id="1966231133">
          <w:marLeft w:val="0"/>
          <w:marRight w:val="0"/>
          <w:marTop w:val="0"/>
          <w:marBottom w:val="0"/>
          <w:divBdr>
            <w:top w:val="none" w:sz="0" w:space="0" w:color="auto"/>
            <w:left w:val="none" w:sz="0" w:space="0" w:color="auto"/>
            <w:bottom w:val="none" w:sz="0" w:space="0" w:color="auto"/>
            <w:right w:val="none" w:sz="0" w:space="0" w:color="auto"/>
          </w:divBdr>
        </w:div>
      </w:divsChild>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 w:id="2053770837">
      <w:bodyDiv w:val="1"/>
      <w:marLeft w:val="0"/>
      <w:marRight w:val="0"/>
      <w:marTop w:val="0"/>
      <w:marBottom w:val="0"/>
      <w:divBdr>
        <w:top w:val="none" w:sz="0" w:space="0" w:color="auto"/>
        <w:left w:val="none" w:sz="0" w:space="0" w:color="auto"/>
        <w:bottom w:val="none" w:sz="0" w:space="0" w:color="auto"/>
        <w:right w:val="none" w:sz="0" w:space="0" w:color="auto"/>
      </w:divBdr>
      <w:divsChild>
        <w:div w:id="4739866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statistics/classifications/anzsco-australian-and-new-zealand-standard-classification-occupations/2022/browse-classification/2/21/212/2123" TargetMode="External"/><Relationship Id="rId21" Type="http://schemas.openxmlformats.org/officeDocument/2006/relationships/hyperlink" Target="https://www.abs.gov.au/statistics/classifications/anzsco-australian-and-new-zealand-standard-classification-occupations/2022/browse-classification/2/21/211/2111" TargetMode="External"/><Relationship Id="rId42" Type="http://schemas.openxmlformats.org/officeDocument/2006/relationships/hyperlink" Target="https://www.abs.gov.au/statistics/classifications/anzsco-australian-and-new-zealand-standard-classification-occupations/2022/browse-classification/4/43/431/4319" TargetMode="External"/><Relationship Id="rId47" Type="http://schemas.openxmlformats.org/officeDocument/2006/relationships/hyperlink" Target="https://www.abs.gov.au/statistics/classifications/anzsco-australian-and-new-zealand-standard-classification-occupations/2022/browse-classification/6/63/631/6311" TargetMode="External"/><Relationship Id="rId63" Type="http://schemas.openxmlformats.org/officeDocument/2006/relationships/hyperlink" Target="https://www.abs.gov.au/statistics/classifications/anzsco-australian-and-new-zealand-standard-classification-occupations/2022/browse-classification/2/23/232/2323" TargetMode="External"/><Relationship Id="rId68" Type="http://schemas.openxmlformats.org/officeDocument/2006/relationships/hyperlink" Target="https://www.abs.gov.au/statistics/classifications/anzsco-australian-and-new-zealand-standard-classification-occupations/2022/browse-classification/3/39/393/3932" TargetMode="External"/><Relationship Id="rId16" Type="http://schemas.openxmlformats.org/officeDocument/2006/relationships/hyperlink" Target="https://www.abs.gov.au/statistics/classifications/anzsco-australian-and-new-zealand-standard-classification-occupations/2022/browse-classification/1/13/139/1399" TargetMode="External"/><Relationship Id="rId11" Type="http://schemas.openxmlformats.org/officeDocument/2006/relationships/image" Target="media/image1.jpg"/><Relationship Id="rId24" Type="http://schemas.openxmlformats.org/officeDocument/2006/relationships/hyperlink" Target="https://www.abs.gov.au/statistics/classifications/anzsco-australian-and-new-zealand-standard-classification-occupations/2022/browse-classification/2/21/212/2123" TargetMode="External"/><Relationship Id="rId32" Type="http://schemas.openxmlformats.org/officeDocument/2006/relationships/hyperlink" Target="https://www.abs.gov.au/statistics/classifications/anzsco-australian-and-new-zealand-standard-classification-occupations/2022/browse-classification/2/21/211/2112" TargetMode="External"/><Relationship Id="rId37" Type="http://schemas.openxmlformats.org/officeDocument/2006/relationships/hyperlink" Target="https://www.abs.gov.au/statistics/classifications/anzsco-australian-and-new-zealand-standard-classification-occupations/2022/browse-classification/3/39/399/3995" TargetMode="External"/><Relationship Id="rId40" Type="http://schemas.openxmlformats.org/officeDocument/2006/relationships/hyperlink" Target="https://www.abs.gov.au/statistics/classifications/anzsco-australian-and-new-zealand-standard-classification-occupations/2022/browse-classification/4/43/431/4311" TargetMode="External"/><Relationship Id="rId45" Type="http://schemas.openxmlformats.org/officeDocument/2006/relationships/hyperlink" Target="https://www.abs.gov.au/statistics/classifications/anzsco-australian-and-new-zealand-standard-classification-occupations/2022/browse-classification/5/59/599/5999" TargetMode="External"/><Relationship Id="rId53" Type="http://schemas.openxmlformats.org/officeDocument/2006/relationships/hyperlink" Target="https://www.abs.gov.au/statistics/classifications/anzsco-australian-and-new-zealand-standard-classification-occupations/2022/browse-classification/8/89/891/8911" TargetMode="External"/><Relationship Id="rId58" Type="http://schemas.openxmlformats.org/officeDocument/2006/relationships/hyperlink" Target="https://www.abs.gov.au/statistics/classifications/anzsco-australian-and-new-zealand-standard-classification-occupations/2022/browse-classification/1/14/149/1493" TargetMode="External"/><Relationship Id="rId66" Type="http://schemas.openxmlformats.org/officeDocument/2006/relationships/hyperlink" Target="https://www.abs.gov.au/statistics/classifications/anzsco-australian-and-new-zealand-standard-classification-occupations/2022/browse-classification/3/33/331/3312"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abs.gov.au/statistics/classifications/anzsco-australian-and-new-zealand-standard-classification-occupations/2022/browse-classification/2/22/224/2246" TargetMode="External"/><Relationship Id="rId19" Type="http://schemas.openxmlformats.org/officeDocument/2006/relationships/hyperlink" Target="https://www.abs.gov.au/statistics/classifications/anzsco-australian-and-new-zealand-standard-classification-occupations/2022/browse-classification/2/21/211/2111" TargetMode="External"/><Relationship Id="rId14" Type="http://schemas.openxmlformats.org/officeDocument/2006/relationships/footer" Target="footer2.xml"/><Relationship Id="rId22" Type="http://schemas.openxmlformats.org/officeDocument/2006/relationships/hyperlink" Target="https://www.abs.gov.au/statistics/classifications/anzsco-australian-and-new-zealand-standard-classification-occupations/2022/browse-classification/2/21/212/2121" TargetMode="External"/><Relationship Id="rId27" Type="http://schemas.openxmlformats.org/officeDocument/2006/relationships/hyperlink" Target="https://www.abs.gov.au/statistics/classifications/anzsco-australian-and-new-zealand-standard-classification-occupations/2022/browse-classification/2/21/212/2121" TargetMode="External"/><Relationship Id="rId30" Type="http://schemas.openxmlformats.org/officeDocument/2006/relationships/hyperlink" Target="https://www.abs.gov.au/statistics/classifications/anzsco-australian-and-new-zealand-standard-classification-occupations/2022/browse-classification/2/21/211/2112" TargetMode="External"/><Relationship Id="rId35" Type="http://schemas.openxmlformats.org/officeDocument/2006/relationships/hyperlink" Target="https://www.abs.gov.au/statistics/classifications/anzsco-australian-and-new-zealand-standard-classification-occupations/2022/browse-classification/3/39/399/3995" TargetMode="External"/><Relationship Id="rId43" Type="http://schemas.openxmlformats.org/officeDocument/2006/relationships/hyperlink" Target="https://www.abs.gov.au/statistics/classifications/anzsco-australian-and-new-zealand-standard-classification-occupations/2022/browse-classification/4/43/431/4312" TargetMode="External"/><Relationship Id="rId48" Type="http://schemas.openxmlformats.org/officeDocument/2006/relationships/hyperlink" Target="https://www.abs.gov.au/statistics/classifications/anzsco-australian-and-new-zealand-standard-classification-occupations/2022/browse-classification/6/63/639/6394" TargetMode="External"/><Relationship Id="rId56" Type="http://schemas.openxmlformats.org/officeDocument/2006/relationships/hyperlink" Target="https://www.abs.gov.au/statistics/classifications/anzsco-australian-and-new-zealand-standard-classification-occupations/2022/browse-classification/1/13/131/1311" TargetMode="External"/><Relationship Id="rId64" Type="http://schemas.openxmlformats.org/officeDocument/2006/relationships/hyperlink" Target="https://www.abs.gov.au/statistics/classifications/anzsco-australian-and-new-zealand-standard-classification-occupations/2022/browse-classification/2/26" TargetMode="External"/><Relationship Id="rId69" Type="http://schemas.openxmlformats.org/officeDocument/2006/relationships/hyperlink" Target="https://www.abs.gov.au/statistics/classifications/anzsco-australian-and-new-zealand-standard-classification-occupations/2022/browse-classification/3/39/399/3993"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bs.gov.au/statistics/classifications/anzsco-australian-and-new-zealand-standard-classification-occupations/2022/browse-classification/8/89/899/8999" TargetMode="External"/><Relationship Id="rId72" Type="http://schemas.openxmlformats.org/officeDocument/2006/relationships/hyperlink" Target="https://www.abs.gov.au/statistics/classifications/anzsco-australian-and-new-zealand-standard-classification-occupations/2022/browse-classification/5/55/551" TargetMode="Externa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https://www.abs.gov.au/statistics/classifications/anzsco-australian-and-new-zealand-standard-classification-occupations/2022/browse-classification/1/14/149/1499" TargetMode="External"/><Relationship Id="rId25" Type="http://schemas.openxmlformats.org/officeDocument/2006/relationships/hyperlink" Target="https://www.abs.gov.au/statistics/classifications/anzsco-australian-and-new-zealand-standard-classification-occupations/2022/browse-classification/2/21/212/2123" TargetMode="External"/><Relationship Id="rId33" Type="http://schemas.openxmlformats.org/officeDocument/2006/relationships/hyperlink" Target="https://www.abs.gov.au/statistics/classifications/anzsco-australian-and-new-zealand-standard-classification-occupations/2022/browse-classification/2/21/211/2112" TargetMode="External"/><Relationship Id="rId38" Type="http://schemas.openxmlformats.org/officeDocument/2006/relationships/hyperlink" Target="https://www.abs.gov.au/statistics/classifications/anzsco-australian-and-new-zealand-standard-classification-occupations/2022/browse-classification/3/39/399/3995" TargetMode="External"/><Relationship Id="rId46" Type="http://schemas.openxmlformats.org/officeDocument/2006/relationships/hyperlink" Target="https://www.abs.gov.au/statistics/classifications/anzsco-australian-and-new-zealand-standard-classification-occupations/2022/browse-classification/6/62/621/6211" TargetMode="External"/><Relationship Id="rId59" Type="http://schemas.openxmlformats.org/officeDocument/2006/relationships/hyperlink" Target="https://www.abs.gov.au/statistics/classifications/anzsco-australian-and-new-zealand-standard-classification-occupations/2022/browse-classification/2/27/272/2724" TargetMode="External"/><Relationship Id="rId67" Type="http://schemas.openxmlformats.org/officeDocument/2006/relationships/hyperlink" Target="https://www.abs.gov.au/statistics/classifications/anzsco-australian-and-new-zealand-standard-classification-occupations/2022/browse-classification/3/34/341/3411" TargetMode="External"/><Relationship Id="rId20" Type="http://schemas.openxmlformats.org/officeDocument/2006/relationships/hyperlink" Target="https://www.abs.gov.au/statistics/classifications/anzsco-australian-and-new-zealand-standard-classification-occupations/2022/browse-classification/2/21/211/2111" TargetMode="External"/><Relationship Id="rId41" Type="http://schemas.openxmlformats.org/officeDocument/2006/relationships/hyperlink" Target="https://www.abs.gov.au/statistics/classifications/anzsco-australian-and-new-zealand-standard-classification-occupations/2022/browse-classification/4/44/442/4422" TargetMode="External"/><Relationship Id="rId54" Type="http://schemas.openxmlformats.org/officeDocument/2006/relationships/hyperlink" Target="https://www.abs.gov.au/statistics/classifications/anzsco-australian-and-new-zealand-standard-classification-occupations/2022/browse-classification/1/11" TargetMode="External"/><Relationship Id="rId62" Type="http://schemas.openxmlformats.org/officeDocument/2006/relationships/hyperlink" Target="https://www.abs.gov.au/statistics/classifications/anzsco-australian-and-new-zealand-standard-classification-occupations/2022/browse-classification/2/22/225" TargetMode="External"/><Relationship Id="rId70" Type="http://schemas.openxmlformats.org/officeDocument/2006/relationships/hyperlink" Target="https://www.abs.gov.au/statistics/classifications/anzsco-australian-and-new-zealand-standard-classification-occupations/2022/browse-classification/5/51/511/511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abs.gov.au/statistics/classifications/anzsco-australian-and-new-zealand-standard-classification-occupations/2022/browse-classification/2/21/212/2123" TargetMode="External"/><Relationship Id="rId28" Type="http://schemas.openxmlformats.org/officeDocument/2006/relationships/hyperlink" Target="https://www.abs.gov.au/statistics/classifications/anzsco-australian-and-new-zealand-standard-classification-occupations/2022/browse-classification/2/21/212/2122" TargetMode="External"/><Relationship Id="rId36" Type="http://schemas.openxmlformats.org/officeDocument/2006/relationships/hyperlink" Target="https://www.abs.gov.au/statistics/classifications/anzsco-australian-and-new-zealand-standard-classification-occupations/2022/browse-classification/3/39/399/3995" TargetMode="External"/><Relationship Id="rId49" Type="http://schemas.openxmlformats.org/officeDocument/2006/relationships/hyperlink" Target="https://www.abs.gov.au/statistics/classifications/anzsco-australian-and-new-zealand-standard-classification-occupations/2022/browse-classification/7/72/721/7213" TargetMode="External"/><Relationship Id="rId57" Type="http://schemas.openxmlformats.org/officeDocument/2006/relationships/hyperlink" Target="https://www.abs.gov.au/statistics/classifications/anzsco-australian-and-new-zealand-standard-classification-occupations/2022/browse-classification/1/14/149/1492" TargetMode="External"/><Relationship Id="rId10" Type="http://schemas.openxmlformats.org/officeDocument/2006/relationships/endnotes" Target="endnotes.xml"/><Relationship Id="rId31" Type="http://schemas.openxmlformats.org/officeDocument/2006/relationships/hyperlink" Target="https://www.abs.gov.au/statistics/classifications/anzsco-australian-and-new-zealand-standard-classification-occupations/2022/browse-classification/2/21/211/2112" TargetMode="External"/><Relationship Id="rId44" Type="http://schemas.openxmlformats.org/officeDocument/2006/relationships/hyperlink" Target="https://www.abs.gov.au/statistics/classifications/anzsco-australian-and-new-zealand-standard-classification-occupations/2022/browse-classification/4/43/431/4319" TargetMode="External"/><Relationship Id="rId52" Type="http://schemas.openxmlformats.org/officeDocument/2006/relationships/hyperlink" Target="https://www.abs.gov.au/statistics/classifications/anzsco-australian-and-new-zealand-standard-classification-occupations/2022/browse-classification/8/89/899/8999" TargetMode="External"/><Relationship Id="rId60" Type="http://schemas.openxmlformats.org/officeDocument/2006/relationships/hyperlink" Target="https://www.abs.gov.au/statistics/classifications/anzsco-australian-and-new-zealand-standard-classification-occupations/2022/browse-classification/2/22/224/2242" TargetMode="External"/><Relationship Id="rId65" Type="http://schemas.openxmlformats.org/officeDocument/2006/relationships/hyperlink" Target="https://www.abs.gov.au/statistics/classifications/anzsco-australian-and-new-zealand-standard-classification-occupations/2022/browse-classification/3/31/313/3131" TargetMode="External"/><Relationship Id="rId73" Type="http://schemas.openxmlformats.org/officeDocument/2006/relationships/hyperlink" Target="https://www.abs.gov.au/statistics/classifications/anzsco-australian-and-new-zealand-standard-classification-occupations/2022/browse-classification/8/82/821/821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bs.gov.au/statistics/classifications/anzsco-australian-and-new-zealand-standard-classification-occupations/2022/browse-classification/2/21/211/2111" TargetMode="External"/><Relationship Id="rId39" Type="http://schemas.openxmlformats.org/officeDocument/2006/relationships/hyperlink" Target="https://www.abs.gov.au/statistics/classifications/anzsco-australian-and-new-zealand-standard-classification-occupations/2022/browse-classification/4/43/431/4311" TargetMode="External"/><Relationship Id="rId34" Type="http://schemas.openxmlformats.org/officeDocument/2006/relationships/hyperlink" Target="https://www.abs.gov.au/statistics/classifications/anzsco-australian-and-new-zealand-standard-classification-occupations/2022/browse-classification/2/27/271" TargetMode="External"/><Relationship Id="rId50" Type="http://schemas.openxmlformats.org/officeDocument/2006/relationships/hyperlink" Target="https://www.abs.gov.au/statistics/classifications/anzsco-australian-and-new-zealand-standard-classification-occupations/2022/browse-classification/7/73/733/7331" TargetMode="External"/><Relationship Id="rId55" Type="http://schemas.openxmlformats.org/officeDocument/2006/relationships/hyperlink" Target="https://www.abs.gov.au/statistics/classifications/anzsco-australian-and-new-zealand-standard-classification-occupations/2022/browse-classification/1/13/131/1311"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abs.gov.au/statistics/classifications/anzsco-australian-and-new-zealand-standard-classification-occupations/2022/browse-classification/5/52" TargetMode="External"/><Relationship Id="rId2" Type="http://schemas.openxmlformats.org/officeDocument/2006/relationships/customXml" Target="../customXml/item2.xml"/><Relationship Id="rId29" Type="http://schemas.openxmlformats.org/officeDocument/2006/relationships/hyperlink" Target="https://www.abs.gov.au/statistics/classifications/anzsco-australian-and-new-zealand-standard-classification-occupations/2022/browse-classification/2/21/211/21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238DEB47B4E9092C708E0F4262B0C"/>
        <w:category>
          <w:name w:val="General"/>
          <w:gallery w:val="placeholder"/>
        </w:category>
        <w:types>
          <w:type w:val="bbPlcHdr"/>
        </w:types>
        <w:behaviors>
          <w:behavior w:val="content"/>
        </w:behaviors>
        <w:guid w:val="{95B7781F-78AB-4385-8ABD-69F8C865E3BD}"/>
      </w:docPartPr>
      <w:docPartBody>
        <w:p w:rsidR="00AB4FF6" w:rsidRDefault="00AB4FF6" w:rsidP="00AB4FF6">
          <w:pPr>
            <w:pStyle w:val="398238DEB47B4E9092C708E0F4262B0C"/>
          </w:pPr>
          <w:r w:rsidRPr="00B35FCB">
            <w:rPr>
              <w:rStyle w:val="PlaceholderText"/>
            </w:rPr>
            <w:t>Choose an item.</w:t>
          </w:r>
        </w:p>
      </w:docPartBody>
    </w:docPart>
    <w:docPart>
      <w:docPartPr>
        <w:name w:val="6D7F8BB967034F2E9D16C73844402A84"/>
        <w:category>
          <w:name w:val="General"/>
          <w:gallery w:val="placeholder"/>
        </w:category>
        <w:types>
          <w:type w:val="bbPlcHdr"/>
        </w:types>
        <w:behaviors>
          <w:behavior w:val="content"/>
        </w:behaviors>
        <w:guid w:val="{19270B4C-BE6F-44DF-9DAF-B65137FFD29A}"/>
      </w:docPartPr>
      <w:docPartBody>
        <w:p w:rsidR="00AB4FF6" w:rsidRDefault="00AB4FF6" w:rsidP="00AB4FF6">
          <w:pPr>
            <w:pStyle w:val="6D7F8BB967034F2E9D16C73844402A84"/>
          </w:pPr>
          <w:r w:rsidRPr="00B35FCB">
            <w:rPr>
              <w:rStyle w:val="PlaceholderText"/>
            </w:rPr>
            <w:t>Choose an item.</w:t>
          </w:r>
        </w:p>
      </w:docPartBody>
    </w:docPart>
    <w:docPart>
      <w:docPartPr>
        <w:name w:val="1A8557A4ACA04B36993C45D198F2052A"/>
        <w:category>
          <w:name w:val="General"/>
          <w:gallery w:val="placeholder"/>
        </w:category>
        <w:types>
          <w:type w:val="bbPlcHdr"/>
        </w:types>
        <w:behaviors>
          <w:behavior w:val="content"/>
        </w:behaviors>
        <w:guid w:val="{D051A036-67A7-4EB8-89A1-40788581E55E}"/>
      </w:docPartPr>
      <w:docPartBody>
        <w:p w:rsidR="00AB4FF6" w:rsidRDefault="00AB4FF6" w:rsidP="00AB4FF6">
          <w:pPr>
            <w:pStyle w:val="1A8557A4ACA04B36993C45D198F2052A"/>
          </w:pPr>
          <w:r w:rsidRPr="00B35FCB">
            <w:rPr>
              <w:rStyle w:val="PlaceholderText"/>
            </w:rPr>
            <w:t>Choose an item.</w:t>
          </w:r>
        </w:p>
      </w:docPartBody>
    </w:docPart>
    <w:docPart>
      <w:docPartPr>
        <w:name w:val="370F18FA5EEC403BA49E03A595C16455"/>
        <w:category>
          <w:name w:val="General"/>
          <w:gallery w:val="placeholder"/>
        </w:category>
        <w:types>
          <w:type w:val="bbPlcHdr"/>
        </w:types>
        <w:behaviors>
          <w:behavior w:val="content"/>
        </w:behaviors>
        <w:guid w:val="{A6F81EBA-3EE0-41B8-8B22-613B1C5D035C}"/>
      </w:docPartPr>
      <w:docPartBody>
        <w:p w:rsidR="00AB4FF6" w:rsidRDefault="00AB4FF6" w:rsidP="00AB4FF6">
          <w:pPr>
            <w:pStyle w:val="370F18FA5EEC403BA49E03A595C16455"/>
          </w:pPr>
          <w:r w:rsidRPr="00B35FCB">
            <w:rPr>
              <w:rStyle w:val="PlaceholderText"/>
            </w:rPr>
            <w:t>Choose an item.</w:t>
          </w:r>
        </w:p>
      </w:docPartBody>
    </w:docPart>
    <w:docPart>
      <w:docPartPr>
        <w:name w:val="B6BB9A82F09D490E8734BB67388591CE"/>
        <w:category>
          <w:name w:val="General"/>
          <w:gallery w:val="placeholder"/>
        </w:category>
        <w:types>
          <w:type w:val="bbPlcHdr"/>
        </w:types>
        <w:behaviors>
          <w:behavior w:val="content"/>
        </w:behaviors>
        <w:guid w:val="{4662209C-4E0F-4946-860C-50D214C3E08E}"/>
      </w:docPartPr>
      <w:docPartBody>
        <w:p w:rsidR="00AB4FF6" w:rsidRDefault="00AB4FF6" w:rsidP="00AB4FF6">
          <w:pPr>
            <w:pStyle w:val="B6BB9A82F09D490E8734BB67388591CE"/>
          </w:pPr>
          <w:r w:rsidRPr="00B35FCB">
            <w:rPr>
              <w:rStyle w:val="PlaceholderText"/>
            </w:rPr>
            <w:t>Choose an item.</w:t>
          </w:r>
        </w:p>
      </w:docPartBody>
    </w:docPart>
    <w:docPart>
      <w:docPartPr>
        <w:name w:val="D3C520B6CDBE4403B7053A2EFDCF3A0F"/>
        <w:category>
          <w:name w:val="General"/>
          <w:gallery w:val="placeholder"/>
        </w:category>
        <w:types>
          <w:type w:val="bbPlcHdr"/>
        </w:types>
        <w:behaviors>
          <w:behavior w:val="content"/>
        </w:behaviors>
        <w:guid w:val="{59591A7E-012B-4CEF-B572-0A4AC869A3D5}"/>
      </w:docPartPr>
      <w:docPartBody>
        <w:p w:rsidR="00AB4FF6" w:rsidRDefault="00AB4FF6" w:rsidP="00AB4FF6">
          <w:pPr>
            <w:pStyle w:val="D3C520B6CDBE4403B7053A2EFDCF3A0F"/>
          </w:pPr>
          <w:r w:rsidRPr="00B35FCB">
            <w:rPr>
              <w:rStyle w:val="PlaceholderText"/>
            </w:rPr>
            <w:t>Choose an item.</w:t>
          </w:r>
        </w:p>
      </w:docPartBody>
    </w:docPart>
    <w:docPart>
      <w:docPartPr>
        <w:name w:val="E3DCD84938C843438507CD2D7152C40A"/>
        <w:category>
          <w:name w:val="General"/>
          <w:gallery w:val="placeholder"/>
        </w:category>
        <w:types>
          <w:type w:val="bbPlcHdr"/>
        </w:types>
        <w:behaviors>
          <w:behavior w:val="content"/>
        </w:behaviors>
        <w:guid w:val="{BBCE62B3-5143-461C-8C06-08EA782DFA7E}"/>
      </w:docPartPr>
      <w:docPartBody>
        <w:p w:rsidR="00AB4FF6" w:rsidRDefault="00AB4FF6" w:rsidP="00AB4FF6">
          <w:pPr>
            <w:pStyle w:val="E3DCD84938C843438507CD2D7152C40A"/>
          </w:pPr>
          <w:r w:rsidRPr="00B35FCB">
            <w:rPr>
              <w:rStyle w:val="PlaceholderText"/>
            </w:rPr>
            <w:t>Choose an item.</w:t>
          </w:r>
        </w:p>
      </w:docPartBody>
    </w:docPart>
    <w:docPart>
      <w:docPartPr>
        <w:name w:val="0254C6BAD83D42C0B3519E287DA471F9"/>
        <w:category>
          <w:name w:val="General"/>
          <w:gallery w:val="placeholder"/>
        </w:category>
        <w:types>
          <w:type w:val="bbPlcHdr"/>
        </w:types>
        <w:behaviors>
          <w:behavior w:val="content"/>
        </w:behaviors>
        <w:guid w:val="{E3731EDC-8F65-4AC1-8981-8CD64856B4E1}"/>
      </w:docPartPr>
      <w:docPartBody>
        <w:p w:rsidR="00AB4FF6" w:rsidRDefault="00AB4FF6" w:rsidP="00AB4FF6">
          <w:pPr>
            <w:pStyle w:val="0254C6BAD83D42C0B3519E287DA471F9"/>
          </w:pPr>
          <w:r w:rsidRPr="00B35FCB">
            <w:rPr>
              <w:rStyle w:val="PlaceholderText"/>
            </w:rPr>
            <w:t>Choose an item.</w:t>
          </w:r>
        </w:p>
      </w:docPartBody>
    </w:docPart>
    <w:docPart>
      <w:docPartPr>
        <w:name w:val="85DD3CE942E34D9E954A7342D22AAB8C"/>
        <w:category>
          <w:name w:val="General"/>
          <w:gallery w:val="placeholder"/>
        </w:category>
        <w:types>
          <w:type w:val="bbPlcHdr"/>
        </w:types>
        <w:behaviors>
          <w:behavior w:val="content"/>
        </w:behaviors>
        <w:guid w:val="{DBC3C735-71E5-40AF-BC9B-A5B16040A5F6}"/>
      </w:docPartPr>
      <w:docPartBody>
        <w:p w:rsidR="00AB4FF6" w:rsidRDefault="00AB4FF6" w:rsidP="00AB4FF6">
          <w:pPr>
            <w:pStyle w:val="85DD3CE942E34D9E954A7342D22AAB8C"/>
          </w:pPr>
          <w:r w:rsidRPr="00B35FCB">
            <w:rPr>
              <w:rStyle w:val="PlaceholderText"/>
            </w:rPr>
            <w:t>Choose an item.</w:t>
          </w:r>
        </w:p>
      </w:docPartBody>
    </w:docPart>
    <w:docPart>
      <w:docPartPr>
        <w:name w:val="2229C49BF3934C689F793758F5BF94F0"/>
        <w:category>
          <w:name w:val="General"/>
          <w:gallery w:val="placeholder"/>
        </w:category>
        <w:types>
          <w:type w:val="bbPlcHdr"/>
        </w:types>
        <w:behaviors>
          <w:behavior w:val="content"/>
        </w:behaviors>
        <w:guid w:val="{848122E4-9461-4FCF-AB40-9B7248D2C35E}"/>
      </w:docPartPr>
      <w:docPartBody>
        <w:p w:rsidR="00AB4FF6" w:rsidRDefault="00AB4FF6" w:rsidP="00AB4FF6">
          <w:pPr>
            <w:pStyle w:val="2229C49BF3934C689F793758F5BF94F0"/>
          </w:pPr>
          <w:r w:rsidRPr="00B35FCB">
            <w:rPr>
              <w:rStyle w:val="PlaceholderText"/>
            </w:rPr>
            <w:t>Choose an item.</w:t>
          </w:r>
        </w:p>
      </w:docPartBody>
    </w:docPart>
    <w:docPart>
      <w:docPartPr>
        <w:name w:val="BBA099FF19A04484AE76D94E3ACD842D"/>
        <w:category>
          <w:name w:val="General"/>
          <w:gallery w:val="placeholder"/>
        </w:category>
        <w:types>
          <w:type w:val="bbPlcHdr"/>
        </w:types>
        <w:behaviors>
          <w:behavior w:val="content"/>
        </w:behaviors>
        <w:guid w:val="{73AC38CB-E830-49B8-9EB7-8F3D9FF37604}"/>
      </w:docPartPr>
      <w:docPartBody>
        <w:p w:rsidR="00AB4FF6" w:rsidRDefault="00AB4FF6" w:rsidP="00AB4FF6">
          <w:pPr>
            <w:pStyle w:val="BBA099FF19A04484AE76D94E3ACD842D"/>
          </w:pPr>
          <w:r w:rsidRPr="00B35FCB">
            <w:rPr>
              <w:rStyle w:val="PlaceholderText"/>
            </w:rPr>
            <w:t>Choose an item.</w:t>
          </w:r>
        </w:p>
      </w:docPartBody>
    </w:docPart>
    <w:docPart>
      <w:docPartPr>
        <w:name w:val="6570562CBA164BA1B3E987082BF64899"/>
        <w:category>
          <w:name w:val="General"/>
          <w:gallery w:val="placeholder"/>
        </w:category>
        <w:types>
          <w:type w:val="bbPlcHdr"/>
        </w:types>
        <w:behaviors>
          <w:behavior w:val="content"/>
        </w:behaviors>
        <w:guid w:val="{2F21BF53-EBA5-4605-AD42-486FD6220567}"/>
      </w:docPartPr>
      <w:docPartBody>
        <w:p w:rsidR="00AB4FF6" w:rsidRDefault="00AB4FF6" w:rsidP="00AB4FF6">
          <w:pPr>
            <w:pStyle w:val="6570562CBA164BA1B3E987082BF64899"/>
          </w:pPr>
          <w:r w:rsidRPr="00B35FCB">
            <w:rPr>
              <w:rStyle w:val="PlaceholderText"/>
            </w:rPr>
            <w:t>Choose an item.</w:t>
          </w:r>
        </w:p>
      </w:docPartBody>
    </w:docPart>
    <w:docPart>
      <w:docPartPr>
        <w:name w:val="D558A3A5158A4E8DBFB8B843B3BB0035"/>
        <w:category>
          <w:name w:val="General"/>
          <w:gallery w:val="placeholder"/>
        </w:category>
        <w:types>
          <w:type w:val="bbPlcHdr"/>
        </w:types>
        <w:behaviors>
          <w:behavior w:val="content"/>
        </w:behaviors>
        <w:guid w:val="{D495F588-D97D-4231-92C0-2FF127ACE9F3}"/>
      </w:docPartPr>
      <w:docPartBody>
        <w:p w:rsidR="00AB4FF6" w:rsidRDefault="00AB4FF6" w:rsidP="00AB4FF6">
          <w:pPr>
            <w:pStyle w:val="D558A3A5158A4E8DBFB8B843B3BB0035"/>
          </w:pPr>
          <w:r w:rsidRPr="00B35FCB">
            <w:rPr>
              <w:rStyle w:val="PlaceholderText"/>
            </w:rPr>
            <w:t>Choose an item.</w:t>
          </w:r>
        </w:p>
      </w:docPartBody>
    </w:docPart>
    <w:docPart>
      <w:docPartPr>
        <w:name w:val="54DAF8907B7244E1BD6AD2107D1E4244"/>
        <w:category>
          <w:name w:val="General"/>
          <w:gallery w:val="placeholder"/>
        </w:category>
        <w:types>
          <w:type w:val="bbPlcHdr"/>
        </w:types>
        <w:behaviors>
          <w:behavior w:val="content"/>
        </w:behaviors>
        <w:guid w:val="{F51C4927-7B78-406A-8643-4C403B1D5EB4}"/>
      </w:docPartPr>
      <w:docPartBody>
        <w:p w:rsidR="00AB4FF6" w:rsidRDefault="00AB4FF6" w:rsidP="00AB4FF6">
          <w:pPr>
            <w:pStyle w:val="54DAF8907B7244E1BD6AD2107D1E4244"/>
          </w:pPr>
          <w:r w:rsidRPr="00B35FCB">
            <w:rPr>
              <w:rStyle w:val="PlaceholderText"/>
            </w:rPr>
            <w:t>Choose an item.</w:t>
          </w:r>
        </w:p>
      </w:docPartBody>
    </w:docPart>
    <w:docPart>
      <w:docPartPr>
        <w:name w:val="0622BA22F41548CFAC782A3A5C58F660"/>
        <w:category>
          <w:name w:val="General"/>
          <w:gallery w:val="placeholder"/>
        </w:category>
        <w:types>
          <w:type w:val="bbPlcHdr"/>
        </w:types>
        <w:behaviors>
          <w:behavior w:val="content"/>
        </w:behaviors>
        <w:guid w:val="{8DE1F35C-7676-4491-84C0-E4D9A63342C0}"/>
      </w:docPartPr>
      <w:docPartBody>
        <w:p w:rsidR="00AB4FF6" w:rsidRDefault="00AB4FF6" w:rsidP="00AB4FF6">
          <w:pPr>
            <w:pStyle w:val="0622BA22F41548CFAC782A3A5C58F660"/>
          </w:pPr>
          <w:r w:rsidRPr="00B35FCB">
            <w:rPr>
              <w:rStyle w:val="PlaceholderText"/>
            </w:rPr>
            <w:t>Choose an item.</w:t>
          </w:r>
        </w:p>
      </w:docPartBody>
    </w:docPart>
    <w:docPart>
      <w:docPartPr>
        <w:name w:val="6624F89C2E6A4032B0EC4D76A4345895"/>
        <w:category>
          <w:name w:val="General"/>
          <w:gallery w:val="placeholder"/>
        </w:category>
        <w:types>
          <w:type w:val="bbPlcHdr"/>
        </w:types>
        <w:behaviors>
          <w:behavior w:val="content"/>
        </w:behaviors>
        <w:guid w:val="{9311EA80-9700-47B9-AFCC-F5C7141C3821}"/>
      </w:docPartPr>
      <w:docPartBody>
        <w:p w:rsidR="00AB4FF6" w:rsidRDefault="00AB4FF6" w:rsidP="00AB4FF6">
          <w:pPr>
            <w:pStyle w:val="6624F89C2E6A4032B0EC4D76A4345895"/>
          </w:pPr>
          <w:r w:rsidRPr="00B35FCB">
            <w:rPr>
              <w:rStyle w:val="PlaceholderText"/>
            </w:rPr>
            <w:t>Choose an item.</w:t>
          </w:r>
        </w:p>
      </w:docPartBody>
    </w:docPart>
    <w:docPart>
      <w:docPartPr>
        <w:name w:val="17E8BD90B4A14F29B3857BDF8E1085F8"/>
        <w:category>
          <w:name w:val="General"/>
          <w:gallery w:val="placeholder"/>
        </w:category>
        <w:types>
          <w:type w:val="bbPlcHdr"/>
        </w:types>
        <w:behaviors>
          <w:behavior w:val="content"/>
        </w:behaviors>
        <w:guid w:val="{FEBE1B27-9DDB-4E3A-8CD8-D58DE0C5A1E1}"/>
      </w:docPartPr>
      <w:docPartBody>
        <w:p w:rsidR="00AB4FF6" w:rsidRDefault="00AB4FF6" w:rsidP="00AB4FF6">
          <w:pPr>
            <w:pStyle w:val="17E8BD90B4A14F29B3857BDF8E1085F8"/>
          </w:pPr>
          <w:r w:rsidRPr="00B35FCB">
            <w:rPr>
              <w:rStyle w:val="PlaceholderText"/>
            </w:rPr>
            <w:t>Choose an item.</w:t>
          </w:r>
        </w:p>
      </w:docPartBody>
    </w:docPart>
    <w:docPart>
      <w:docPartPr>
        <w:name w:val="B7E85751F4F14F4EA07119BA50A8486F"/>
        <w:category>
          <w:name w:val="General"/>
          <w:gallery w:val="placeholder"/>
        </w:category>
        <w:types>
          <w:type w:val="bbPlcHdr"/>
        </w:types>
        <w:behaviors>
          <w:behavior w:val="content"/>
        </w:behaviors>
        <w:guid w:val="{8F6377D9-AF81-4E6C-BBA8-BD79466FC1A2}"/>
      </w:docPartPr>
      <w:docPartBody>
        <w:p w:rsidR="00AB4FF6" w:rsidRDefault="00AB4FF6" w:rsidP="00AB4FF6">
          <w:pPr>
            <w:pStyle w:val="B7E85751F4F14F4EA07119BA50A8486F"/>
          </w:pPr>
          <w:r w:rsidRPr="00B35FCB">
            <w:rPr>
              <w:rStyle w:val="PlaceholderText"/>
            </w:rPr>
            <w:t>Choose an item.</w:t>
          </w:r>
        </w:p>
      </w:docPartBody>
    </w:docPart>
    <w:docPart>
      <w:docPartPr>
        <w:name w:val="31C8512A41A04726ACDBD9BF981E5422"/>
        <w:category>
          <w:name w:val="General"/>
          <w:gallery w:val="placeholder"/>
        </w:category>
        <w:types>
          <w:type w:val="bbPlcHdr"/>
        </w:types>
        <w:behaviors>
          <w:behavior w:val="content"/>
        </w:behaviors>
        <w:guid w:val="{6AAC8E13-E2D9-4EB9-9568-34EB650933CD}"/>
      </w:docPartPr>
      <w:docPartBody>
        <w:p w:rsidR="00AB4FF6" w:rsidRDefault="00AB4FF6" w:rsidP="00AB4FF6">
          <w:pPr>
            <w:pStyle w:val="31C8512A41A04726ACDBD9BF981E5422"/>
          </w:pPr>
          <w:r w:rsidRPr="00B35FCB">
            <w:rPr>
              <w:rStyle w:val="PlaceholderText"/>
            </w:rPr>
            <w:t>Choose an item.</w:t>
          </w:r>
        </w:p>
      </w:docPartBody>
    </w:docPart>
    <w:docPart>
      <w:docPartPr>
        <w:name w:val="196A46C5D6D441CA8D64DAA72701CCE9"/>
        <w:category>
          <w:name w:val="General"/>
          <w:gallery w:val="placeholder"/>
        </w:category>
        <w:types>
          <w:type w:val="bbPlcHdr"/>
        </w:types>
        <w:behaviors>
          <w:behavior w:val="content"/>
        </w:behaviors>
        <w:guid w:val="{A574B7B4-A890-4140-BFB4-6399659C63FC}"/>
      </w:docPartPr>
      <w:docPartBody>
        <w:p w:rsidR="00AB4FF6" w:rsidRDefault="00AB4FF6" w:rsidP="00AB4FF6">
          <w:pPr>
            <w:pStyle w:val="196A46C5D6D441CA8D64DAA72701CCE9"/>
          </w:pPr>
          <w:r w:rsidRPr="00B35FCB">
            <w:rPr>
              <w:rStyle w:val="PlaceholderText"/>
            </w:rPr>
            <w:t>Choose an item.</w:t>
          </w:r>
        </w:p>
      </w:docPartBody>
    </w:docPart>
    <w:docPart>
      <w:docPartPr>
        <w:name w:val="E2991C0B949F4DD7814231F117640EDC"/>
        <w:category>
          <w:name w:val="General"/>
          <w:gallery w:val="placeholder"/>
        </w:category>
        <w:types>
          <w:type w:val="bbPlcHdr"/>
        </w:types>
        <w:behaviors>
          <w:behavior w:val="content"/>
        </w:behaviors>
        <w:guid w:val="{FD74639B-EC8F-4789-96F8-145F7A61F901}"/>
      </w:docPartPr>
      <w:docPartBody>
        <w:p w:rsidR="00AB4FF6" w:rsidRDefault="00AB4FF6" w:rsidP="00AB4FF6">
          <w:pPr>
            <w:pStyle w:val="E2991C0B949F4DD7814231F117640EDC"/>
          </w:pPr>
          <w:r w:rsidRPr="00B35FCB">
            <w:rPr>
              <w:rStyle w:val="PlaceholderText"/>
            </w:rPr>
            <w:t>Choose an item.</w:t>
          </w:r>
        </w:p>
      </w:docPartBody>
    </w:docPart>
    <w:docPart>
      <w:docPartPr>
        <w:name w:val="2BE61889291146FABC7B64A34F31FC28"/>
        <w:category>
          <w:name w:val="General"/>
          <w:gallery w:val="placeholder"/>
        </w:category>
        <w:types>
          <w:type w:val="bbPlcHdr"/>
        </w:types>
        <w:behaviors>
          <w:behavior w:val="content"/>
        </w:behaviors>
        <w:guid w:val="{5DB1E961-FEFF-4EE1-8F5C-DDBB7240BC9B}"/>
      </w:docPartPr>
      <w:docPartBody>
        <w:p w:rsidR="00AB4FF6" w:rsidRDefault="00AB4FF6" w:rsidP="00AB4FF6">
          <w:pPr>
            <w:pStyle w:val="2BE61889291146FABC7B64A34F31FC28"/>
          </w:pPr>
          <w:r w:rsidRPr="00B35FCB">
            <w:rPr>
              <w:rStyle w:val="PlaceholderText"/>
            </w:rPr>
            <w:t>Choose an item.</w:t>
          </w:r>
        </w:p>
      </w:docPartBody>
    </w:docPart>
    <w:docPart>
      <w:docPartPr>
        <w:name w:val="6AE3B41FF3CE441A9C2943956C9BFE26"/>
        <w:category>
          <w:name w:val="General"/>
          <w:gallery w:val="placeholder"/>
        </w:category>
        <w:types>
          <w:type w:val="bbPlcHdr"/>
        </w:types>
        <w:behaviors>
          <w:behavior w:val="content"/>
        </w:behaviors>
        <w:guid w:val="{F5AF075D-11DE-4C0C-89E5-B04F04A68BB5}"/>
      </w:docPartPr>
      <w:docPartBody>
        <w:p w:rsidR="00AB4FF6" w:rsidRDefault="00AB4FF6" w:rsidP="00AB4FF6">
          <w:pPr>
            <w:pStyle w:val="6AE3B41FF3CE441A9C2943956C9BFE26"/>
          </w:pPr>
          <w:r w:rsidRPr="00B35FCB">
            <w:rPr>
              <w:rStyle w:val="PlaceholderText"/>
            </w:rPr>
            <w:t>Choose an item.</w:t>
          </w:r>
        </w:p>
      </w:docPartBody>
    </w:docPart>
    <w:docPart>
      <w:docPartPr>
        <w:name w:val="39A4C5AA88C9454A9D692847098D41D0"/>
        <w:category>
          <w:name w:val="General"/>
          <w:gallery w:val="placeholder"/>
        </w:category>
        <w:types>
          <w:type w:val="bbPlcHdr"/>
        </w:types>
        <w:behaviors>
          <w:behavior w:val="content"/>
        </w:behaviors>
        <w:guid w:val="{4E16DF9F-107C-41BA-88D8-71CBCBB7A3E7}"/>
      </w:docPartPr>
      <w:docPartBody>
        <w:p w:rsidR="00AB4FF6" w:rsidRDefault="00AB4FF6" w:rsidP="00AB4FF6">
          <w:pPr>
            <w:pStyle w:val="39A4C5AA88C9454A9D692847098D41D0"/>
          </w:pPr>
          <w:r w:rsidRPr="00B35FCB">
            <w:rPr>
              <w:rStyle w:val="PlaceholderText"/>
            </w:rPr>
            <w:t>Choose an item.</w:t>
          </w:r>
        </w:p>
      </w:docPartBody>
    </w:docPart>
    <w:docPart>
      <w:docPartPr>
        <w:name w:val="EA25CC552F0E4A5198768DCE542CBDF2"/>
        <w:category>
          <w:name w:val="General"/>
          <w:gallery w:val="placeholder"/>
        </w:category>
        <w:types>
          <w:type w:val="bbPlcHdr"/>
        </w:types>
        <w:behaviors>
          <w:behavior w:val="content"/>
        </w:behaviors>
        <w:guid w:val="{43FD08FC-1AB4-426C-9201-C8223E482F13}"/>
      </w:docPartPr>
      <w:docPartBody>
        <w:p w:rsidR="00AB4FF6" w:rsidRDefault="00AB4FF6" w:rsidP="00AB4FF6">
          <w:pPr>
            <w:pStyle w:val="EA25CC552F0E4A5198768DCE542CBDF2"/>
          </w:pPr>
          <w:r w:rsidRPr="00B35FCB">
            <w:rPr>
              <w:rStyle w:val="PlaceholderText"/>
            </w:rPr>
            <w:t>Choose an item.</w:t>
          </w:r>
        </w:p>
      </w:docPartBody>
    </w:docPart>
    <w:docPart>
      <w:docPartPr>
        <w:name w:val="1367C797DF7842BC8F0F2AC730B692C2"/>
        <w:category>
          <w:name w:val="General"/>
          <w:gallery w:val="placeholder"/>
        </w:category>
        <w:types>
          <w:type w:val="bbPlcHdr"/>
        </w:types>
        <w:behaviors>
          <w:behavior w:val="content"/>
        </w:behaviors>
        <w:guid w:val="{F96F14F0-82E0-4696-ACA6-FAF0DD67D63D}"/>
      </w:docPartPr>
      <w:docPartBody>
        <w:p w:rsidR="00AB4FF6" w:rsidRDefault="00AB4FF6" w:rsidP="00AB4FF6">
          <w:pPr>
            <w:pStyle w:val="1367C797DF7842BC8F0F2AC730B692C2"/>
          </w:pPr>
          <w:r w:rsidRPr="00B35FCB">
            <w:rPr>
              <w:rStyle w:val="PlaceholderText"/>
            </w:rPr>
            <w:t>Choose an item.</w:t>
          </w:r>
        </w:p>
      </w:docPartBody>
    </w:docPart>
    <w:docPart>
      <w:docPartPr>
        <w:name w:val="ABF67A8E3F664D7687EC54D1744E639D"/>
        <w:category>
          <w:name w:val="General"/>
          <w:gallery w:val="placeholder"/>
        </w:category>
        <w:types>
          <w:type w:val="bbPlcHdr"/>
        </w:types>
        <w:behaviors>
          <w:behavior w:val="content"/>
        </w:behaviors>
        <w:guid w:val="{8B55E32A-D9CF-427D-BE1D-3DA7AF45EF42}"/>
      </w:docPartPr>
      <w:docPartBody>
        <w:p w:rsidR="00AB4FF6" w:rsidRDefault="00AB4FF6" w:rsidP="00AB4FF6">
          <w:pPr>
            <w:pStyle w:val="ABF67A8E3F664D7687EC54D1744E639D"/>
          </w:pPr>
          <w:r w:rsidRPr="00B35FCB">
            <w:rPr>
              <w:rStyle w:val="PlaceholderText"/>
            </w:rPr>
            <w:t>Choose an item.</w:t>
          </w:r>
        </w:p>
      </w:docPartBody>
    </w:docPart>
    <w:docPart>
      <w:docPartPr>
        <w:name w:val="5692BCE92D9D4C348E031258E620F95D"/>
        <w:category>
          <w:name w:val="General"/>
          <w:gallery w:val="placeholder"/>
        </w:category>
        <w:types>
          <w:type w:val="bbPlcHdr"/>
        </w:types>
        <w:behaviors>
          <w:behavior w:val="content"/>
        </w:behaviors>
        <w:guid w:val="{35F2132D-6968-40B7-9222-9889DA40E532}"/>
      </w:docPartPr>
      <w:docPartBody>
        <w:p w:rsidR="00AB4FF6" w:rsidRDefault="00AB4FF6" w:rsidP="00AB4FF6">
          <w:pPr>
            <w:pStyle w:val="5692BCE92D9D4C348E031258E620F95D"/>
          </w:pPr>
          <w:r w:rsidRPr="00B35FCB">
            <w:rPr>
              <w:rStyle w:val="PlaceholderText"/>
            </w:rPr>
            <w:t>Choose an item.</w:t>
          </w:r>
        </w:p>
      </w:docPartBody>
    </w:docPart>
    <w:docPart>
      <w:docPartPr>
        <w:name w:val="B7061E876E2D4E8D8E24DEB7AA7AEDBA"/>
        <w:category>
          <w:name w:val="General"/>
          <w:gallery w:val="placeholder"/>
        </w:category>
        <w:types>
          <w:type w:val="bbPlcHdr"/>
        </w:types>
        <w:behaviors>
          <w:behavior w:val="content"/>
        </w:behaviors>
        <w:guid w:val="{05EBAFD9-4B92-4844-B9EA-8F7E43AC309F}"/>
      </w:docPartPr>
      <w:docPartBody>
        <w:p w:rsidR="00AB4FF6" w:rsidRDefault="00AB4FF6" w:rsidP="00AB4FF6">
          <w:pPr>
            <w:pStyle w:val="B7061E876E2D4E8D8E24DEB7AA7AEDBA"/>
          </w:pPr>
          <w:r w:rsidRPr="00B35FCB">
            <w:rPr>
              <w:rStyle w:val="PlaceholderText"/>
            </w:rPr>
            <w:t>Choose an item.</w:t>
          </w:r>
        </w:p>
      </w:docPartBody>
    </w:docPart>
    <w:docPart>
      <w:docPartPr>
        <w:name w:val="FDE3E0CEF24A46F7AD9C14ABBBC9EA4F"/>
        <w:category>
          <w:name w:val="General"/>
          <w:gallery w:val="placeholder"/>
        </w:category>
        <w:types>
          <w:type w:val="bbPlcHdr"/>
        </w:types>
        <w:behaviors>
          <w:behavior w:val="content"/>
        </w:behaviors>
        <w:guid w:val="{9ADD8688-462D-4306-B2E9-993C5D2E3EAA}"/>
      </w:docPartPr>
      <w:docPartBody>
        <w:p w:rsidR="00AB4FF6" w:rsidRDefault="00AB4FF6" w:rsidP="00AB4FF6">
          <w:pPr>
            <w:pStyle w:val="FDE3E0CEF24A46F7AD9C14ABBBC9EA4F"/>
          </w:pPr>
          <w:r w:rsidRPr="00B35FCB">
            <w:rPr>
              <w:rStyle w:val="PlaceholderText"/>
            </w:rPr>
            <w:t>Choose an item.</w:t>
          </w:r>
        </w:p>
      </w:docPartBody>
    </w:docPart>
    <w:docPart>
      <w:docPartPr>
        <w:name w:val="65B0A125539047118AB60D8F06E565F8"/>
        <w:category>
          <w:name w:val="General"/>
          <w:gallery w:val="placeholder"/>
        </w:category>
        <w:types>
          <w:type w:val="bbPlcHdr"/>
        </w:types>
        <w:behaviors>
          <w:behavior w:val="content"/>
        </w:behaviors>
        <w:guid w:val="{FD5AEE8F-390F-4E35-8E32-27E63D0DED17}"/>
      </w:docPartPr>
      <w:docPartBody>
        <w:p w:rsidR="00AB4FF6" w:rsidRDefault="00AB4FF6" w:rsidP="00AB4FF6">
          <w:pPr>
            <w:pStyle w:val="65B0A125539047118AB60D8F06E565F8"/>
          </w:pPr>
          <w:r w:rsidRPr="00B35FCB">
            <w:rPr>
              <w:rStyle w:val="PlaceholderText"/>
            </w:rPr>
            <w:t>Choose an item.</w:t>
          </w:r>
        </w:p>
      </w:docPartBody>
    </w:docPart>
    <w:docPart>
      <w:docPartPr>
        <w:name w:val="D0763212FCEA4715840236A92F975DF8"/>
        <w:category>
          <w:name w:val="General"/>
          <w:gallery w:val="placeholder"/>
        </w:category>
        <w:types>
          <w:type w:val="bbPlcHdr"/>
        </w:types>
        <w:behaviors>
          <w:behavior w:val="content"/>
        </w:behaviors>
        <w:guid w:val="{646945AF-91E8-4846-AA5C-6DDB10B3FE0B}"/>
      </w:docPartPr>
      <w:docPartBody>
        <w:p w:rsidR="00AB4FF6" w:rsidRDefault="00AB4FF6" w:rsidP="00AB4FF6">
          <w:pPr>
            <w:pStyle w:val="D0763212FCEA4715840236A92F975DF8"/>
          </w:pPr>
          <w:r w:rsidRPr="00B35FCB">
            <w:rPr>
              <w:rStyle w:val="PlaceholderText"/>
            </w:rPr>
            <w:t>Choose an item.</w:t>
          </w:r>
        </w:p>
      </w:docPartBody>
    </w:docPart>
    <w:docPart>
      <w:docPartPr>
        <w:name w:val="32CF4589EBB84294BA9155C245C32FDE"/>
        <w:category>
          <w:name w:val="General"/>
          <w:gallery w:val="placeholder"/>
        </w:category>
        <w:types>
          <w:type w:val="bbPlcHdr"/>
        </w:types>
        <w:behaviors>
          <w:behavior w:val="content"/>
        </w:behaviors>
        <w:guid w:val="{5B220C09-16AF-4799-901F-1428B96258DD}"/>
      </w:docPartPr>
      <w:docPartBody>
        <w:p w:rsidR="00AB4FF6" w:rsidRDefault="00AB4FF6" w:rsidP="00AB4FF6">
          <w:pPr>
            <w:pStyle w:val="32CF4589EBB84294BA9155C245C32FDE"/>
          </w:pPr>
          <w:r w:rsidRPr="00B35FCB">
            <w:rPr>
              <w:rStyle w:val="PlaceholderText"/>
            </w:rPr>
            <w:t>Choose an item.</w:t>
          </w:r>
        </w:p>
      </w:docPartBody>
    </w:docPart>
    <w:docPart>
      <w:docPartPr>
        <w:name w:val="493E7A82898E43EBB5E13D05F69744A3"/>
        <w:category>
          <w:name w:val="General"/>
          <w:gallery w:val="placeholder"/>
        </w:category>
        <w:types>
          <w:type w:val="bbPlcHdr"/>
        </w:types>
        <w:behaviors>
          <w:behavior w:val="content"/>
        </w:behaviors>
        <w:guid w:val="{A698508B-6B9F-4436-AFE9-FE1E9272651A}"/>
      </w:docPartPr>
      <w:docPartBody>
        <w:p w:rsidR="00AB4FF6" w:rsidRDefault="00AB4FF6" w:rsidP="00AB4FF6">
          <w:pPr>
            <w:pStyle w:val="493E7A82898E43EBB5E13D05F69744A3"/>
          </w:pPr>
          <w:r w:rsidRPr="00B35FCB">
            <w:rPr>
              <w:rStyle w:val="PlaceholderText"/>
            </w:rPr>
            <w:t>Choose an item.</w:t>
          </w:r>
        </w:p>
      </w:docPartBody>
    </w:docPart>
    <w:docPart>
      <w:docPartPr>
        <w:name w:val="7EAB578FF7104AAEB55AB342B6684EA9"/>
        <w:category>
          <w:name w:val="General"/>
          <w:gallery w:val="placeholder"/>
        </w:category>
        <w:types>
          <w:type w:val="bbPlcHdr"/>
        </w:types>
        <w:behaviors>
          <w:behavior w:val="content"/>
        </w:behaviors>
        <w:guid w:val="{559E9173-074D-47D0-B666-4DE648ADF570}"/>
      </w:docPartPr>
      <w:docPartBody>
        <w:p w:rsidR="00AB4FF6" w:rsidRDefault="00AB4FF6" w:rsidP="00AB4FF6">
          <w:pPr>
            <w:pStyle w:val="7EAB578FF7104AAEB55AB342B6684EA9"/>
          </w:pPr>
          <w:r w:rsidRPr="00B35FCB">
            <w:rPr>
              <w:rStyle w:val="PlaceholderText"/>
            </w:rPr>
            <w:t>Choose an item.</w:t>
          </w:r>
        </w:p>
      </w:docPartBody>
    </w:docPart>
    <w:docPart>
      <w:docPartPr>
        <w:name w:val="B4C640C9BE504CA9B371A7F29D23E074"/>
        <w:category>
          <w:name w:val="General"/>
          <w:gallery w:val="placeholder"/>
        </w:category>
        <w:types>
          <w:type w:val="bbPlcHdr"/>
        </w:types>
        <w:behaviors>
          <w:behavior w:val="content"/>
        </w:behaviors>
        <w:guid w:val="{16DE6E60-6BC8-40BD-BC08-4E0303B8C5D2}"/>
      </w:docPartPr>
      <w:docPartBody>
        <w:p w:rsidR="00AB4FF6" w:rsidRDefault="00AB4FF6" w:rsidP="00AB4FF6">
          <w:pPr>
            <w:pStyle w:val="B4C640C9BE504CA9B371A7F29D23E074"/>
          </w:pPr>
          <w:r w:rsidRPr="00B35FCB">
            <w:rPr>
              <w:rStyle w:val="PlaceholderText"/>
            </w:rPr>
            <w:t>Choose an item.</w:t>
          </w:r>
        </w:p>
      </w:docPartBody>
    </w:docPart>
    <w:docPart>
      <w:docPartPr>
        <w:name w:val="F0DBB48AF01040D3BD9DAEDAA5C07CF1"/>
        <w:category>
          <w:name w:val="General"/>
          <w:gallery w:val="placeholder"/>
        </w:category>
        <w:types>
          <w:type w:val="bbPlcHdr"/>
        </w:types>
        <w:behaviors>
          <w:behavior w:val="content"/>
        </w:behaviors>
        <w:guid w:val="{B29CCFC5-CF32-4370-B8A5-55693B788AF3}"/>
      </w:docPartPr>
      <w:docPartBody>
        <w:p w:rsidR="00AB4FF6" w:rsidRDefault="00AB4FF6" w:rsidP="00AB4FF6">
          <w:pPr>
            <w:pStyle w:val="F0DBB48AF01040D3BD9DAEDAA5C07CF1"/>
          </w:pPr>
          <w:r w:rsidRPr="00B35FCB">
            <w:rPr>
              <w:rStyle w:val="PlaceholderText"/>
            </w:rPr>
            <w:t>Choose an item.</w:t>
          </w:r>
        </w:p>
      </w:docPartBody>
    </w:docPart>
    <w:docPart>
      <w:docPartPr>
        <w:name w:val="9907F7FBDA264FA9AA88FDB9E447FCEE"/>
        <w:category>
          <w:name w:val="General"/>
          <w:gallery w:val="placeholder"/>
        </w:category>
        <w:types>
          <w:type w:val="bbPlcHdr"/>
        </w:types>
        <w:behaviors>
          <w:behavior w:val="content"/>
        </w:behaviors>
        <w:guid w:val="{506B15F3-A349-4AD4-AB27-E9EEA1490381}"/>
      </w:docPartPr>
      <w:docPartBody>
        <w:p w:rsidR="00AB4FF6" w:rsidRDefault="00AB4FF6" w:rsidP="00AB4FF6">
          <w:pPr>
            <w:pStyle w:val="9907F7FBDA264FA9AA88FDB9E447FCEE"/>
          </w:pPr>
          <w:r w:rsidRPr="00B35F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3E"/>
    <w:rsid w:val="00035D25"/>
    <w:rsid w:val="004F35DF"/>
    <w:rsid w:val="008D3F3E"/>
    <w:rsid w:val="00A31096"/>
    <w:rsid w:val="00AB4FF6"/>
    <w:rsid w:val="00F6725D"/>
    <w:rsid w:val="00F822F3"/>
    <w:rsid w:val="00F90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FF6"/>
    <w:rPr>
      <w:color w:val="808080"/>
    </w:rPr>
  </w:style>
  <w:style w:type="paragraph" w:customStyle="1" w:styleId="398238DEB47B4E9092C708E0F4262B0C">
    <w:name w:val="398238DEB47B4E9092C708E0F4262B0C"/>
    <w:rsid w:val="00AB4FF6"/>
  </w:style>
  <w:style w:type="paragraph" w:customStyle="1" w:styleId="6D7F8BB967034F2E9D16C73844402A84">
    <w:name w:val="6D7F8BB967034F2E9D16C73844402A84"/>
    <w:rsid w:val="00AB4FF6"/>
  </w:style>
  <w:style w:type="paragraph" w:customStyle="1" w:styleId="1A8557A4ACA04B36993C45D198F2052A">
    <w:name w:val="1A8557A4ACA04B36993C45D198F2052A"/>
    <w:rsid w:val="00AB4FF6"/>
  </w:style>
  <w:style w:type="paragraph" w:customStyle="1" w:styleId="370F18FA5EEC403BA49E03A595C16455">
    <w:name w:val="370F18FA5EEC403BA49E03A595C16455"/>
    <w:rsid w:val="00AB4FF6"/>
  </w:style>
  <w:style w:type="paragraph" w:customStyle="1" w:styleId="B6BB9A82F09D490E8734BB67388591CE">
    <w:name w:val="B6BB9A82F09D490E8734BB67388591CE"/>
    <w:rsid w:val="00AB4FF6"/>
  </w:style>
  <w:style w:type="paragraph" w:customStyle="1" w:styleId="D3C520B6CDBE4403B7053A2EFDCF3A0F">
    <w:name w:val="D3C520B6CDBE4403B7053A2EFDCF3A0F"/>
    <w:rsid w:val="00AB4FF6"/>
  </w:style>
  <w:style w:type="paragraph" w:customStyle="1" w:styleId="E3DCD84938C843438507CD2D7152C40A">
    <w:name w:val="E3DCD84938C843438507CD2D7152C40A"/>
    <w:rsid w:val="00AB4FF6"/>
  </w:style>
  <w:style w:type="paragraph" w:customStyle="1" w:styleId="0254C6BAD83D42C0B3519E287DA471F9">
    <w:name w:val="0254C6BAD83D42C0B3519E287DA471F9"/>
    <w:rsid w:val="00AB4FF6"/>
  </w:style>
  <w:style w:type="paragraph" w:customStyle="1" w:styleId="85DD3CE942E34D9E954A7342D22AAB8C">
    <w:name w:val="85DD3CE942E34D9E954A7342D22AAB8C"/>
    <w:rsid w:val="00AB4FF6"/>
  </w:style>
  <w:style w:type="paragraph" w:customStyle="1" w:styleId="2229C49BF3934C689F793758F5BF94F0">
    <w:name w:val="2229C49BF3934C689F793758F5BF94F0"/>
    <w:rsid w:val="00AB4FF6"/>
  </w:style>
  <w:style w:type="paragraph" w:customStyle="1" w:styleId="BBA099FF19A04484AE76D94E3ACD842D">
    <w:name w:val="BBA099FF19A04484AE76D94E3ACD842D"/>
    <w:rsid w:val="00AB4FF6"/>
  </w:style>
  <w:style w:type="paragraph" w:customStyle="1" w:styleId="6570562CBA164BA1B3E987082BF64899">
    <w:name w:val="6570562CBA164BA1B3E987082BF64899"/>
    <w:rsid w:val="00AB4FF6"/>
  </w:style>
  <w:style w:type="paragraph" w:customStyle="1" w:styleId="D558A3A5158A4E8DBFB8B843B3BB0035">
    <w:name w:val="D558A3A5158A4E8DBFB8B843B3BB0035"/>
    <w:rsid w:val="00AB4FF6"/>
  </w:style>
  <w:style w:type="paragraph" w:customStyle="1" w:styleId="54DAF8907B7244E1BD6AD2107D1E4244">
    <w:name w:val="54DAF8907B7244E1BD6AD2107D1E4244"/>
    <w:rsid w:val="00AB4FF6"/>
  </w:style>
  <w:style w:type="paragraph" w:customStyle="1" w:styleId="0622BA22F41548CFAC782A3A5C58F660">
    <w:name w:val="0622BA22F41548CFAC782A3A5C58F660"/>
    <w:rsid w:val="00AB4FF6"/>
  </w:style>
  <w:style w:type="paragraph" w:customStyle="1" w:styleId="6624F89C2E6A4032B0EC4D76A4345895">
    <w:name w:val="6624F89C2E6A4032B0EC4D76A4345895"/>
    <w:rsid w:val="00AB4FF6"/>
  </w:style>
  <w:style w:type="paragraph" w:customStyle="1" w:styleId="17E8BD90B4A14F29B3857BDF8E1085F8">
    <w:name w:val="17E8BD90B4A14F29B3857BDF8E1085F8"/>
    <w:rsid w:val="00AB4FF6"/>
  </w:style>
  <w:style w:type="paragraph" w:customStyle="1" w:styleId="B7E85751F4F14F4EA07119BA50A8486F">
    <w:name w:val="B7E85751F4F14F4EA07119BA50A8486F"/>
    <w:rsid w:val="00AB4FF6"/>
  </w:style>
  <w:style w:type="paragraph" w:customStyle="1" w:styleId="31C8512A41A04726ACDBD9BF981E5422">
    <w:name w:val="31C8512A41A04726ACDBD9BF981E5422"/>
    <w:rsid w:val="00AB4FF6"/>
  </w:style>
  <w:style w:type="paragraph" w:customStyle="1" w:styleId="196A46C5D6D441CA8D64DAA72701CCE9">
    <w:name w:val="196A46C5D6D441CA8D64DAA72701CCE9"/>
    <w:rsid w:val="00AB4FF6"/>
  </w:style>
  <w:style w:type="paragraph" w:customStyle="1" w:styleId="E2991C0B949F4DD7814231F117640EDC">
    <w:name w:val="E2991C0B949F4DD7814231F117640EDC"/>
    <w:rsid w:val="00AB4FF6"/>
  </w:style>
  <w:style w:type="paragraph" w:customStyle="1" w:styleId="2BE61889291146FABC7B64A34F31FC28">
    <w:name w:val="2BE61889291146FABC7B64A34F31FC28"/>
    <w:rsid w:val="00AB4FF6"/>
  </w:style>
  <w:style w:type="paragraph" w:customStyle="1" w:styleId="6AE3B41FF3CE441A9C2943956C9BFE26">
    <w:name w:val="6AE3B41FF3CE441A9C2943956C9BFE26"/>
    <w:rsid w:val="00AB4FF6"/>
  </w:style>
  <w:style w:type="paragraph" w:customStyle="1" w:styleId="39A4C5AA88C9454A9D692847098D41D0">
    <w:name w:val="39A4C5AA88C9454A9D692847098D41D0"/>
    <w:rsid w:val="00AB4FF6"/>
  </w:style>
  <w:style w:type="paragraph" w:customStyle="1" w:styleId="EA25CC552F0E4A5198768DCE542CBDF2">
    <w:name w:val="EA25CC552F0E4A5198768DCE542CBDF2"/>
    <w:rsid w:val="00AB4FF6"/>
  </w:style>
  <w:style w:type="paragraph" w:customStyle="1" w:styleId="1367C797DF7842BC8F0F2AC730B692C2">
    <w:name w:val="1367C797DF7842BC8F0F2AC730B692C2"/>
    <w:rsid w:val="00AB4FF6"/>
  </w:style>
  <w:style w:type="paragraph" w:customStyle="1" w:styleId="ABF67A8E3F664D7687EC54D1744E639D">
    <w:name w:val="ABF67A8E3F664D7687EC54D1744E639D"/>
    <w:rsid w:val="00AB4FF6"/>
  </w:style>
  <w:style w:type="paragraph" w:customStyle="1" w:styleId="5692BCE92D9D4C348E031258E620F95D">
    <w:name w:val="5692BCE92D9D4C348E031258E620F95D"/>
    <w:rsid w:val="00AB4FF6"/>
  </w:style>
  <w:style w:type="paragraph" w:customStyle="1" w:styleId="B7061E876E2D4E8D8E24DEB7AA7AEDBA">
    <w:name w:val="B7061E876E2D4E8D8E24DEB7AA7AEDBA"/>
    <w:rsid w:val="00AB4FF6"/>
  </w:style>
  <w:style w:type="paragraph" w:customStyle="1" w:styleId="FDE3E0CEF24A46F7AD9C14ABBBC9EA4F">
    <w:name w:val="FDE3E0CEF24A46F7AD9C14ABBBC9EA4F"/>
    <w:rsid w:val="00AB4FF6"/>
  </w:style>
  <w:style w:type="paragraph" w:customStyle="1" w:styleId="65B0A125539047118AB60D8F06E565F8">
    <w:name w:val="65B0A125539047118AB60D8F06E565F8"/>
    <w:rsid w:val="00AB4FF6"/>
  </w:style>
  <w:style w:type="paragraph" w:customStyle="1" w:styleId="D0763212FCEA4715840236A92F975DF8">
    <w:name w:val="D0763212FCEA4715840236A92F975DF8"/>
    <w:rsid w:val="00AB4FF6"/>
  </w:style>
  <w:style w:type="paragraph" w:customStyle="1" w:styleId="32CF4589EBB84294BA9155C245C32FDE">
    <w:name w:val="32CF4589EBB84294BA9155C245C32FDE"/>
    <w:rsid w:val="00AB4FF6"/>
  </w:style>
  <w:style w:type="paragraph" w:customStyle="1" w:styleId="493E7A82898E43EBB5E13D05F69744A3">
    <w:name w:val="493E7A82898E43EBB5E13D05F69744A3"/>
    <w:rsid w:val="00AB4FF6"/>
  </w:style>
  <w:style w:type="paragraph" w:customStyle="1" w:styleId="7EAB578FF7104AAEB55AB342B6684EA9">
    <w:name w:val="7EAB578FF7104AAEB55AB342B6684EA9"/>
    <w:rsid w:val="00AB4FF6"/>
  </w:style>
  <w:style w:type="paragraph" w:customStyle="1" w:styleId="B4C640C9BE504CA9B371A7F29D23E074">
    <w:name w:val="B4C640C9BE504CA9B371A7F29D23E074"/>
    <w:rsid w:val="00AB4FF6"/>
  </w:style>
  <w:style w:type="paragraph" w:customStyle="1" w:styleId="F0DBB48AF01040D3BD9DAEDAA5C07CF1">
    <w:name w:val="F0DBB48AF01040D3BD9DAEDAA5C07CF1"/>
    <w:rsid w:val="00AB4FF6"/>
  </w:style>
  <w:style w:type="paragraph" w:customStyle="1" w:styleId="9907F7FBDA264FA9AA88FDB9E447FCEE">
    <w:name w:val="9907F7FBDA264FA9AA88FDB9E447FCEE"/>
    <w:rsid w:val="00AB4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652A-9DB1-4CB5-BFD9-8D9680DB5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2DF20-D5CD-470E-9FBD-DA5DD22D72E8}">
  <ds:schemaRefs>
    <ds:schemaRef ds:uri="http://schemas.microsoft.com/sharepoint/v3/contenttype/forms"/>
  </ds:schemaRefs>
</ds:datastoreItem>
</file>

<file path=customXml/itemProps3.xml><?xml version="1.0" encoding="utf-8"?>
<ds:datastoreItem xmlns:ds="http://schemas.openxmlformats.org/officeDocument/2006/customXml" ds:itemID="{BB76F09F-DA91-4015-ACD0-F6406FF0F9A2}">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FAB3074F-BE43-4E64-A20D-E906FA35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4370</Words>
  <Characters>24915</Characters>
  <Application>Microsoft Office Word</Application>
  <DocSecurity>0</DocSecurity>
  <Lines>207</Lines>
  <Paragraphs>58</Paragraphs>
  <ScaleCrop>false</ScaleCrop>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Sophie King</cp:lastModifiedBy>
  <cp:revision>497</cp:revision>
  <cp:lastPrinted>2023-10-18T01:30:00Z</cp:lastPrinted>
  <dcterms:created xsi:type="dcterms:W3CDTF">2023-10-10T05:03:00Z</dcterms:created>
  <dcterms:modified xsi:type="dcterms:W3CDTF">2023-10-19T00:29:00Z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